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5423E" w14:textId="77777777" w:rsidR="00422AA0" w:rsidRPr="002F2A5C" w:rsidRDefault="00422AA0" w:rsidP="00BD555E">
      <w:pPr>
        <w:tabs>
          <w:tab w:val="left" w:pos="567"/>
          <w:tab w:val="left" w:pos="1134"/>
          <w:tab w:val="left" w:pos="1701"/>
          <w:tab w:val="left" w:pos="2268"/>
        </w:tabs>
        <w:jc w:val="both"/>
        <w:rPr>
          <w:rFonts w:ascii="Arial" w:hAnsi="Arial" w:cs="Arial"/>
        </w:rPr>
      </w:pPr>
      <w:bookmarkStart w:id="0" w:name="_Hlk199145521"/>
      <w:r w:rsidRPr="002F2A5C">
        <w:rPr>
          <w:rFonts w:ascii="Arial" w:hAnsi="Arial" w:cs="Arial"/>
          <w:b/>
        </w:rPr>
        <w:t>ΠΡΟΣ:</w:t>
      </w:r>
      <w:r w:rsidR="00ED1521" w:rsidRPr="002F2A5C">
        <w:rPr>
          <w:rFonts w:ascii="Arial" w:hAnsi="Arial" w:cs="Arial"/>
        </w:rPr>
        <w:tab/>
      </w:r>
      <w:r w:rsidR="00822051" w:rsidRPr="002F2A5C">
        <w:rPr>
          <w:rFonts w:ascii="Arial" w:hAnsi="Arial" w:cs="Arial"/>
        </w:rPr>
        <w:t>Κάθε Ενδιαφερόμενο</w:t>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t>ΕΙΔΙΚΟ ΚΕΝΤΡΟ ΕΦΟΔΙΑΣΜΟΥ</w:t>
      </w:r>
    </w:p>
    <w:p w14:paraId="761B076E" w14:textId="77777777" w:rsidR="00422AA0" w:rsidRPr="002F2A5C" w:rsidRDefault="00422AA0" w:rsidP="00BD555E">
      <w:pPr>
        <w:tabs>
          <w:tab w:val="left" w:pos="567"/>
          <w:tab w:val="left" w:pos="1134"/>
          <w:tab w:val="left" w:pos="1701"/>
          <w:tab w:val="left" w:pos="2268"/>
        </w:tabs>
        <w:jc w:val="both"/>
        <w:rPr>
          <w:rFonts w:ascii="Arial" w:hAnsi="Arial" w:cs="Arial"/>
        </w:rPr>
      </w:pP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t>ΜΟΝΑΔΩΝ ΣΤΡΑΤΟΥ</w:t>
      </w:r>
    </w:p>
    <w:p w14:paraId="05F90F09" w14:textId="77777777" w:rsidR="00422AA0" w:rsidRPr="002F2A5C" w:rsidRDefault="00422AA0" w:rsidP="00BD555E">
      <w:pPr>
        <w:tabs>
          <w:tab w:val="left" w:pos="567"/>
          <w:tab w:val="left" w:pos="1134"/>
          <w:tab w:val="left" w:pos="1701"/>
          <w:tab w:val="left" w:pos="2268"/>
        </w:tabs>
        <w:jc w:val="both"/>
        <w:rPr>
          <w:rFonts w:ascii="Arial" w:hAnsi="Arial" w:cs="Arial"/>
        </w:rPr>
      </w:pPr>
      <w:r w:rsidRPr="002F2A5C">
        <w:rPr>
          <w:rFonts w:ascii="Arial" w:hAnsi="Arial" w:cs="Arial"/>
        </w:rPr>
        <w:tab/>
      </w:r>
      <w:r w:rsidRPr="002F2A5C">
        <w:rPr>
          <w:rFonts w:ascii="Arial" w:hAnsi="Arial" w:cs="Arial"/>
        </w:rPr>
        <w:tab/>
      </w:r>
      <w:r w:rsidR="00822051" w:rsidRPr="002F2A5C">
        <w:rPr>
          <w:rFonts w:ascii="Arial" w:hAnsi="Arial" w:cs="Arial"/>
        </w:rPr>
        <w:tab/>
      </w:r>
      <w:r w:rsidR="00822051" w:rsidRPr="002F2A5C">
        <w:rPr>
          <w:rFonts w:ascii="Arial" w:hAnsi="Arial" w:cs="Arial"/>
        </w:rPr>
        <w:tab/>
      </w:r>
      <w:r w:rsidR="00822051" w:rsidRPr="002F2A5C">
        <w:rPr>
          <w:rFonts w:ascii="Arial" w:hAnsi="Arial" w:cs="Arial"/>
        </w:rPr>
        <w:tab/>
      </w:r>
      <w:r w:rsidR="00822051"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00C66A72" w:rsidRPr="002F2A5C">
        <w:rPr>
          <w:rFonts w:ascii="Arial" w:hAnsi="Arial" w:cs="Arial"/>
        </w:rPr>
        <w:t>ΤΜΗΜΑ ΜΗΧΑΝΟΓΡΑΝΩΣΗΣ</w:t>
      </w:r>
    </w:p>
    <w:p w14:paraId="3EC27A5A" w14:textId="77777777" w:rsidR="00422AA0" w:rsidRPr="002F2A5C" w:rsidRDefault="00422AA0" w:rsidP="00BD555E">
      <w:pPr>
        <w:tabs>
          <w:tab w:val="left" w:pos="567"/>
          <w:tab w:val="left" w:pos="1134"/>
          <w:tab w:val="left" w:pos="1701"/>
          <w:tab w:val="left" w:pos="2268"/>
        </w:tabs>
        <w:jc w:val="both"/>
        <w:rPr>
          <w:rFonts w:ascii="Arial" w:hAnsi="Arial" w:cs="Arial"/>
        </w:rPr>
      </w:pP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proofErr w:type="spellStart"/>
      <w:r w:rsidRPr="002F2A5C">
        <w:rPr>
          <w:rFonts w:ascii="Arial" w:hAnsi="Arial" w:cs="Arial"/>
        </w:rPr>
        <w:t>Τηλ</w:t>
      </w:r>
      <w:proofErr w:type="spellEnd"/>
      <w:r w:rsidR="0083378B" w:rsidRPr="002F2A5C">
        <w:rPr>
          <w:rFonts w:ascii="Arial" w:hAnsi="Arial" w:cs="Arial"/>
        </w:rPr>
        <w:t>:</w:t>
      </w:r>
      <w:r w:rsidRPr="002F2A5C">
        <w:rPr>
          <w:rFonts w:ascii="Arial" w:hAnsi="Arial" w:cs="Arial"/>
        </w:rPr>
        <w:t xml:space="preserve"> (</w:t>
      </w:r>
      <w:proofErr w:type="spellStart"/>
      <w:r w:rsidRPr="002F2A5C">
        <w:rPr>
          <w:rFonts w:ascii="Arial" w:hAnsi="Arial" w:cs="Arial"/>
        </w:rPr>
        <w:t>Εσωτ</w:t>
      </w:r>
      <w:proofErr w:type="spellEnd"/>
      <w:r w:rsidRPr="002F2A5C">
        <w:rPr>
          <w:rFonts w:ascii="Arial" w:hAnsi="Arial" w:cs="Arial"/>
        </w:rPr>
        <w:t>.) 54</w:t>
      </w:r>
      <w:r w:rsidR="00C66A72" w:rsidRPr="002F2A5C">
        <w:rPr>
          <w:rFonts w:ascii="Arial" w:hAnsi="Arial" w:cs="Arial"/>
        </w:rPr>
        <w:t>73</w:t>
      </w:r>
    </w:p>
    <w:p w14:paraId="45DC9D5F" w14:textId="7EA3B691" w:rsidR="00422AA0" w:rsidRPr="002F2A5C" w:rsidRDefault="00422AA0" w:rsidP="00BD555E">
      <w:pPr>
        <w:tabs>
          <w:tab w:val="left" w:pos="567"/>
          <w:tab w:val="left" w:pos="1134"/>
          <w:tab w:val="left" w:pos="1701"/>
          <w:tab w:val="left" w:pos="2268"/>
        </w:tabs>
        <w:jc w:val="both"/>
        <w:rPr>
          <w:rFonts w:ascii="Arial" w:hAnsi="Arial" w:cs="Arial"/>
        </w:rPr>
      </w:pPr>
      <w:r w:rsidRPr="002F2A5C">
        <w:rPr>
          <w:rFonts w:ascii="Arial" w:hAnsi="Arial" w:cs="Arial"/>
          <w:b/>
        </w:rPr>
        <w:t>ΚΟΙΝ.:</w:t>
      </w:r>
      <w:r w:rsidR="00ED1521" w:rsidRPr="002F2A5C">
        <w:rPr>
          <w:rFonts w:ascii="Arial" w:hAnsi="Arial" w:cs="Arial"/>
        </w:rPr>
        <w:tab/>
      </w:r>
      <w:r w:rsidR="00822051" w:rsidRPr="002F2A5C">
        <w:rPr>
          <w:rFonts w:ascii="Arial" w:hAnsi="Arial" w:cs="Arial"/>
        </w:rPr>
        <w:t>ΕΚΕΜΣ/</w:t>
      </w:r>
      <w:proofErr w:type="spellStart"/>
      <w:r w:rsidR="00822051" w:rsidRPr="002F2A5C">
        <w:rPr>
          <w:rFonts w:ascii="Arial" w:hAnsi="Arial" w:cs="Arial"/>
        </w:rPr>
        <w:t>Τμ</w:t>
      </w:r>
      <w:proofErr w:type="spellEnd"/>
      <w:r w:rsidR="00822051" w:rsidRPr="002F2A5C">
        <w:rPr>
          <w:rFonts w:ascii="Arial" w:hAnsi="Arial" w:cs="Arial"/>
        </w:rPr>
        <w:t xml:space="preserve">. </w:t>
      </w:r>
      <w:proofErr w:type="spellStart"/>
      <w:r w:rsidR="00822051" w:rsidRPr="002F2A5C">
        <w:rPr>
          <w:rFonts w:ascii="Arial" w:hAnsi="Arial" w:cs="Arial"/>
        </w:rPr>
        <w:t>Μηχ</w:t>
      </w:r>
      <w:proofErr w:type="spellEnd"/>
      <w:r w:rsidR="00822051" w:rsidRPr="002F2A5C">
        <w:rPr>
          <w:rFonts w:ascii="Arial" w:hAnsi="Arial" w:cs="Arial"/>
        </w:rPr>
        <w:t>/</w:t>
      </w:r>
      <w:proofErr w:type="spellStart"/>
      <w:r w:rsidR="00822051" w:rsidRPr="002F2A5C">
        <w:rPr>
          <w:rFonts w:ascii="Arial" w:hAnsi="Arial" w:cs="Arial"/>
        </w:rPr>
        <w:t>σης</w:t>
      </w:r>
      <w:proofErr w:type="spellEnd"/>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t>Φ.600</w:t>
      </w:r>
      <w:r w:rsidR="00ED1521" w:rsidRPr="002F2A5C">
        <w:rPr>
          <w:rFonts w:ascii="Arial" w:hAnsi="Arial" w:cs="Arial"/>
        </w:rPr>
        <w:t>/2/</w:t>
      </w:r>
      <w:r w:rsidR="00B94FC1">
        <w:rPr>
          <w:rFonts w:ascii="Arial" w:hAnsi="Arial" w:cs="Arial"/>
        </w:rPr>
        <w:t>6840</w:t>
      </w:r>
    </w:p>
    <w:p w14:paraId="3B8E14B6" w14:textId="6FD70154" w:rsidR="00422AA0" w:rsidRPr="002F2A5C" w:rsidRDefault="00422AA0" w:rsidP="00BD555E">
      <w:pPr>
        <w:tabs>
          <w:tab w:val="left" w:pos="567"/>
          <w:tab w:val="left" w:pos="1134"/>
          <w:tab w:val="left" w:pos="1701"/>
          <w:tab w:val="left" w:pos="2268"/>
        </w:tabs>
        <w:jc w:val="both"/>
        <w:rPr>
          <w:rFonts w:ascii="Arial" w:hAnsi="Arial" w:cs="Arial"/>
        </w:rPr>
      </w:pP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t>Σ.</w:t>
      </w:r>
      <w:r w:rsidR="00B94FC1">
        <w:rPr>
          <w:rFonts w:ascii="Arial" w:hAnsi="Arial" w:cs="Arial"/>
        </w:rPr>
        <w:t>1183</w:t>
      </w:r>
    </w:p>
    <w:p w14:paraId="54BD63BB" w14:textId="7ED6AB03" w:rsidR="00422AA0" w:rsidRPr="002F2A5C" w:rsidRDefault="00422AA0" w:rsidP="00BD555E">
      <w:pPr>
        <w:tabs>
          <w:tab w:val="left" w:pos="567"/>
          <w:tab w:val="left" w:pos="1134"/>
          <w:tab w:val="left" w:pos="1701"/>
          <w:tab w:val="left" w:pos="2268"/>
        </w:tabs>
        <w:jc w:val="both"/>
        <w:rPr>
          <w:rFonts w:ascii="Arial" w:hAnsi="Arial" w:cs="Arial"/>
        </w:rPr>
      </w:pP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r>
      <w:r w:rsidRPr="002F2A5C">
        <w:rPr>
          <w:rFonts w:ascii="Arial" w:hAnsi="Arial" w:cs="Arial"/>
        </w:rPr>
        <w:tab/>
        <w:t xml:space="preserve">Βύρωνας, </w:t>
      </w:r>
      <w:r w:rsidR="00ED3E5E">
        <w:rPr>
          <w:rFonts w:ascii="Arial" w:hAnsi="Arial" w:cs="Arial"/>
        </w:rPr>
        <w:t>03</w:t>
      </w:r>
      <w:r w:rsidR="00BC69A8" w:rsidRPr="002F2A5C">
        <w:rPr>
          <w:rFonts w:ascii="Arial" w:hAnsi="Arial" w:cs="Arial"/>
        </w:rPr>
        <w:t xml:space="preserve"> </w:t>
      </w:r>
      <w:r w:rsidR="00D05D6A" w:rsidRPr="002F2A5C">
        <w:rPr>
          <w:rFonts w:ascii="Arial" w:hAnsi="Arial" w:cs="Arial"/>
        </w:rPr>
        <w:t>Δεκ</w:t>
      </w:r>
      <w:r w:rsidR="00ED1521" w:rsidRPr="002F2A5C">
        <w:rPr>
          <w:rFonts w:ascii="Arial" w:hAnsi="Arial" w:cs="Arial"/>
        </w:rPr>
        <w:t xml:space="preserve"> </w:t>
      </w:r>
      <w:r w:rsidR="00BC69A8" w:rsidRPr="002F2A5C">
        <w:rPr>
          <w:rFonts w:ascii="Arial" w:hAnsi="Arial" w:cs="Arial"/>
        </w:rPr>
        <w:t>25</w:t>
      </w:r>
    </w:p>
    <w:bookmarkEnd w:id="0"/>
    <w:p w14:paraId="00A7E011" w14:textId="77777777" w:rsidR="00422AA0" w:rsidRPr="002F2A5C" w:rsidRDefault="00422AA0" w:rsidP="00BD555E">
      <w:pPr>
        <w:tabs>
          <w:tab w:val="left" w:pos="567"/>
          <w:tab w:val="left" w:pos="1134"/>
          <w:tab w:val="left" w:pos="1701"/>
          <w:tab w:val="left" w:pos="2268"/>
        </w:tabs>
        <w:jc w:val="both"/>
        <w:rPr>
          <w:rFonts w:ascii="Arial" w:hAnsi="Arial" w:cs="Arial"/>
        </w:rPr>
      </w:pPr>
    </w:p>
    <w:p w14:paraId="434BAB91" w14:textId="77777777" w:rsidR="00422AA0" w:rsidRPr="002F2A5C" w:rsidRDefault="004F5990" w:rsidP="00BD555E">
      <w:pPr>
        <w:ind w:left="1134" w:hanging="1134"/>
        <w:jc w:val="both"/>
        <w:rPr>
          <w:rFonts w:ascii="Arial" w:hAnsi="Arial" w:cs="Arial"/>
          <w:u w:val="single"/>
        </w:rPr>
      </w:pPr>
      <w:r w:rsidRPr="002F2A5C">
        <w:rPr>
          <w:rFonts w:ascii="Arial" w:hAnsi="Arial" w:cs="Arial"/>
          <w:b/>
        </w:rPr>
        <w:t>ΘΕΜΑ:</w:t>
      </w:r>
      <w:r w:rsidRPr="002F2A5C">
        <w:rPr>
          <w:rFonts w:ascii="Arial" w:hAnsi="Arial" w:cs="Arial"/>
        </w:rPr>
        <w:tab/>
      </w:r>
      <w:r w:rsidRPr="002F2A5C">
        <w:rPr>
          <w:rFonts w:ascii="Arial" w:hAnsi="Arial" w:cs="Arial"/>
          <w:u w:val="single"/>
        </w:rPr>
        <w:t xml:space="preserve">Πρόσκληση </w:t>
      </w:r>
      <w:r w:rsidR="005E54A7" w:rsidRPr="002F2A5C">
        <w:rPr>
          <w:rFonts w:ascii="Arial" w:hAnsi="Arial" w:cs="Arial"/>
          <w:u w:val="single"/>
        </w:rPr>
        <w:t>ε</w:t>
      </w:r>
      <w:r w:rsidRPr="002F2A5C">
        <w:rPr>
          <w:rFonts w:ascii="Arial" w:hAnsi="Arial" w:cs="Arial"/>
          <w:u w:val="single"/>
        </w:rPr>
        <w:t xml:space="preserve">κδήλωσης </w:t>
      </w:r>
      <w:r w:rsidR="005E54A7" w:rsidRPr="002F2A5C">
        <w:rPr>
          <w:rFonts w:ascii="Arial" w:hAnsi="Arial" w:cs="Arial"/>
          <w:u w:val="single"/>
        </w:rPr>
        <w:t>ε</w:t>
      </w:r>
      <w:r w:rsidRPr="002F2A5C">
        <w:rPr>
          <w:rFonts w:ascii="Arial" w:hAnsi="Arial" w:cs="Arial"/>
          <w:u w:val="single"/>
        </w:rPr>
        <w:t>νδιαφέροντος για τη</w:t>
      </w:r>
      <w:r w:rsidR="00822051" w:rsidRPr="002F2A5C">
        <w:rPr>
          <w:rFonts w:ascii="Arial" w:hAnsi="Arial" w:cs="Arial"/>
          <w:u w:val="single"/>
        </w:rPr>
        <w:t xml:space="preserve">ν </w:t>
      </w:r>
      <w:r w:rsidR="00C34C81" w:rsidRPr="002F2A5C">
        <w:rPr>
          <w:rFonts w:ascii="Arial" w:hAnsi="Arial" w:cs="Arial"/>
          <w:u w:val="single"/>
        </w:rPr>
        <w:t xml:space="preserve">ανάθεση υπηρεσιών που αφορούν στην παροχή </w:t>
      </w:r>
      <w:proofErr w:type="spellStart"/>
      <w:r w:rsidR="00C34C81" w:rsidRPr="002F2A5C">
        <w:rPr>
          <w:rFonts w:ascii="Arial" w:hAnsi="Arial" w:cs="Arial"/>
          <w:u w:val="single"/>
        </w:rPr>
        <w:t>ευρυζων</w:t>
      </w:r>
      <w:r w:rsidR="00B41A1D" w:rsidRPr="002F2A5C">
        <w:rPr>
          <w:rFonts w:ascii="Arial" w:hAnsi="Arial" w:cs="Arial"/>
          <w:u w:val="single"/>
        </w:rPr>
        <w:t>ική</w:t>
      </w:r>
      <w:r w:rsidR="00C34C81" w:rsidRPr="002F2A5C">
        <w:rPr>
          <w:rFonts w:ascii="Arial" w:hAnsi="Arial" w:cs="Arial"/>
          <w:u w:val="single"/>
        </w:rPr>
        <w:t>ς</w:t>
      </w:r>
      <w:proofErr w:type="spellEnd"/>
      <w:r w:rsidR="00C34C81" w:rsidRPr="002F2A5C">
        <w:rPr>
          <w:rFonts w:ascii="Arial" w:hAnsi="Arial" w:cs="Arial"/>
          <w:u w:val="single"/>
        </w:rPr>
        <w:t xml:space="preserve"> σύνδεσης (</w:t>
      </w:r>
      <w:r w:rsidR="00A9223A" w:rsidRPr="002F2A5C">
        <w:rPr>
          <w:rFonts w:ascii="Arial" w:hAnsi="Arial" w:cs="Arial"/>
          <w:u w:val="single"/>
          <w:lang w:val="en-US"/>
        </w:rPr>
        <w:t>Internet</w:t>
      </w:r>
      <w:r w:rsidR="00C34C81" w:rsidRPr="002F2A5C">
        <w:rPr>
          <w:rFonts w:ascii="Arial" w:hAnsi="Arial" w:cs="Arial"/>
          <w:u w:val="single"/>
        </w:rPr>
        <w:t xml:space="preserve">) στο ΕΚΕΜΣ, </w:t>
      </w:r>
      <w:proofErr w:type="spellStart"/>
      <w:r w:rsidR="00C34C81" w:rsidRPr="002F2A5C">
        <w:rPr>
          <w:rFonts w:ascii="Arial" w:hAnsi="Arial" w:cs="Arial"/>
          <w:u w:val="single"/>
        </w:rPr>
        <w:t>Στρδο</w:t>
      </w:r>
      <w:proofErr w:type="spellEnd"/>
      <w:r w:rsidR="00C34C81" w:rsidRPr="002F2A5C">
        <w:rPr>
          <w:rFonts w:ascii="Arial" w:hAnsi="Arial" w:cs="Arial"/>
          <w:u w:val="single"/>
        </w:rPr>
        <w:t xml:space="preserve"> «ΣΑΚΕΤΤΑ Β»</w:t>
      </w:r>
    </w:p>
    <w:p w14:paraId="4901A6C7" w14:textId="7600F45D" w:rsidR="00A9223A" w:rsidRPr="002F2A5C" w:rsidRDefault="00A9223A" w:rsidP="00BD555E">
      <w:pPr>
        <w:ind w:left="1134" w:hanging="1134"/>
        <w:jc w:val="both"/>
        <w:rPr>
          <w:rFonts w:ascii="Arial" w:hAnsi="Arial" w:cs="Arial"/>
          <w:u w:val="single"/>
        </w:rPr>
      </w:pPr>
    </w:p>
    <w:p w14:paraId="5F680213" w14:textId="77777777" w:rsidR="00A9223A" w:rsidRPr="002F2A5C" w:rsidRDefault="00A9223A" w:rsidP="00BD555E">
      <w:pPr>
        <w:ind w:left="1134" w:hanging="1134"/>
        <w:jc w:val="center"/>
        <w:rPr>
          <w:rFonts w:ascii="Arial" w:hAnsi="Arial" w:cs="Arial"/>
          <w:b/>
          <w:u w:val="single"/>
        </w:rPr>
      </w:pPr>
      <w:r w:rsidRPr="002F2A5C">
        <w:rPr>
          <w:rFonts w:ascii="Arial" w:hAnsi="Arial" w:cs="Arial"/>
          <w:b/>
          <w:u w:val="single"/>
        </w:rPr>
        <w:t>ΠΡΟΣΚΛΗΣΗ ΕΚΔΗΛΩΣΗΣ ΕΝΔΙΑΦΕΡΟΝΤΟΣ</w:t>
      </w:r>
    </w:p>
    <w:p w14:paraId="34246E51" w14:textId="77777777" w:rsidR="00A9223A" w:rsidRPr="002F2A5C" w:rsidRDefault="00A9223A" w:rsidP="00BD555E">
      <w:pPr>
        <w:ind w:left="1134" w:hanging="1134"/>
        <w:jc w:val="center"/>
        <w:rPr>
          <w:rFonts w:ascii="Arial" w:hAnsi="Arial" w:cs="Arial"/>
          <w:b/>
        </w:rPr>
      </w:pPr>
    </w:p>
    <w:p w14:paraId="74A8E3FA" w14:textId="77777777" w:rsidR="00A9223A" w:rsidRPr="002F2A5C" w:rsidRDefault="00A9223A" w:rsidP="00BD555E">
      <w:pPr>
        <w:ind w:left="1134" w:hanging="1134"/>
        <w:rPr>
          <w:rFonts w:ascii="Arial" w:hAnsi="Arial" w:cs="Arial"/>
        </w:rPr>
      </w:pPr>
      <w:r w:rsidRPr="002F2A5C">
        <w:rPr>
          <w:rFonts w:ascii="Arial" w:hAnsi="Arial" w:cs="Arial"/>
        </w:rPr>
        <w:t>Για την Παροχή Υπηρεσιών Σύνδεσης στο Διαδίκτυο (Internet)</w:t>
      </w:r>
      <w:r w:rsidR="008C085F" w:rsidRPr="002F2A5C">
        <w:rPr>
          <w:rFonts w:ascii="Arial" w:hAnsi="Arial" w:cs="Arial"/>
        </w:rPr>
        <w:t>.</w:t>
      </w:r>
    </w:p>
    <w:p w14:paraId="0E3EE3C3" w14:textId="77777777" w:rsidR="005A0928" w:rsidRPr="002F2A5C" w:rsidRDefault="00582554" w:rsidP="00BD555E">
      <w:pPr>
        <w:tabs>
          <w:tab w:val="left" w:pos="567"/>
          <w:tab w:val="left" w:pos="1134"/>
          <w:tab w:val="left" w:pos="1701"/>
          <w:tab w:val="left" w:pos="2268"/>
        </w:tabs>
        <w:jc w:val="both"/>
        <w:rPr>
          <w:rFonts w:ascii="Arial" w:hAnsi="Arial" w:cs="Arial"/>
        </w:rPr>
      </w:pPr>
      <w:r w:rsidRPr="002F2A5C">
        <w:rPr>
          <w:rFonts w:ascii="Arial" w:hAnsi="Arial" w:cs="Arial"/>
        </w:rPr>
        <w:tab/>
      </w:r>
    </w:p>
    <w:p w14:paraId="1DB45FB9" w14:textId="77777777" w:rsidR="00822051" w:rsidRPr="002F2A5C" w:rsidRDefault="00822051" w:rsidP="00BD555E">
      <w:pPr>
        <w:ind w:firstLine="709"/>
        <w:jc w:val="both"/>
        <w:rPr>
          <w:rFonts w:ascii="Arial" w:hAnsi="Arial" w:cs="Arial"/>
        </w:rPr>
      </w:pPr>
      <w:r w:rsidRPr="002F2A5C">
        <w:rPr>
          <w:rFonts w:ascii="Arial" w:hAnsi="Arial" w:cs="Arial"/>
        </w:rPr>
        <w:t>Το ΕΚΕΜΣ (ΕΙΔΙΚΟ ΚΕΝΤΡΟ ΕΦΟΔΙΑΣΜΟΥ ΜΟΝΑΔΩΝ ΣΤΡΑΤΟΥ)</w:t>
      </w:r>
      <w:r w:rsidR="005F4508" w:rsidRPr="002F2A5C">
        <w:rPr>
          <w:rFonts w:ascii="Arial" w:hAnsi="Arial" w:cs="Arial"/>
        </w:rPr>
        <w:t>,</w:t>
      </w:r>
      <w:r w:rsidRPr="002F2A5C">
        <w:rPr>
          <w:rFonts w:ascii="Arial" w:hAnsi="Arial" w:cs="Arial"/>
        </w:rPr>
        <w:t xml:space="preserve"> που εδρεύει στον Βύρωνα, προτίθεται να προβεί σε ανάθεση υπηρεσιών που αφορούν στην </w:t>
      </w:r>
      <w:r w:rsidR="00F475AD" w:rsidRPr="002F2A5C">
        <w:rPr>
          <w:rFonts w:ascii="Arial" w:hAnsi="Arial" w:cs="Arial"/>
        </w:rPr>
        <w:t xml:space="preserve">παροχή </w:t>
      </w:r>
      <w:proofErr w:type="spellStart"/>
      <w:r w:rsidR="00F475AD" w:rsidRPr="002F2A5C">
        <w:rPr>
          <w:rFonts w:ascii="Arial" w:hAnsi="Arial" w:cs="Arial"/>
        </w:rPr>
        <w:t>ευρυζωνικής</w:t>
      </w:r>
      <w:proofErr w:type="spellEnd"/>
      <w:r w:rsidR="00F475AD" w:rsidRPr="002F2A5C">
        <w:rPr>
          <w:rFonts w:ascii="Arial" w:hAnsi="Arial" w:cs="Arial"/>
        </w:rPr>
        <w:t xml:space="preserve"> σύνδεσης (</w:t>
      </w:r>
      <w:r w:rsidR="00A9223A" w:rsidRPr="002F2A5C">
        <w:rPr>
          <w:rFonts w:ascii="Arial" w:hAnsi="Arial" w:cs="Arial"/>
        </w:rPr>
        <w:t>Internet</w:t>
      </w:r>
      <w:r w:rsidR="00F475AD" w:rsidRPr="002F2A5C">
        <w:rPr>
          <w:rFonts w:ascii="Arial" w:hAnsi="Arial" w:cs="Arial"/>
        </w:rPr>
        <w:t>)</w:t>
      </w:r>
      <w:r w:rsidRPr="002F2A5C">
        <w:rPr>
          <w:rFonts w:ascii="Arial" w:hAnsi="Arial" w:cs="Arial"/>
        </w:rPr>
        <w:t xml:space="preserve"> για τις ανάγκες της έδρας του (Βύρωνα</w:t>
      </w:r>
      <w:r w:rsidR="00F475AD" w:rsidRPr="002F2A5C">
        <w:rPr>
          <w:rFonts w:ascii="Arial" w:hAnsi="Arial" w:cs="Arial"/>
        </w:rPr>
        <w:t>ς</w:t>
      </w:r>
      <w:r w:rsidRPr="002F2A5C">
        <w:rPr>
          <w:rFonts w:ascii="Arial" w:hAnsi="Arial" w:cs="Arial"/>
        </w:rPr>
        <w:t>) και των υποκαταστημάτων του (</w:t>
      </w:r>
      <w:r w:rsidR="00B41A1D" w:rsidRPr="002F2A5C">
        <w:rPr>
          <w:rFonts w:ascii="Arial" w:hAnsi="Arial" w:cs="Arial"/>
        </w:rPr>
        <w:t>Χαϊδάρι</w:t>
      </w:r>
      <w:r w:rsidRPr="002F2A5C">
        <w:rPr>
          <w:rFonts w:ascii="Arial" w:hAnsi="Arial" w:cs="Arial"/>
        </w:rPr>
        <w:t>, Στρατόπεδο ΠΑΠΑΓΟΥ, ΚΑΑΥ Αγ. Ανδρέα και Θεσσαλονίκη).</w:t>
      </w:r>
    </w:p>
    <w:p w14:paraId="2BC8F24F" w14:textId="77777777" w:rsidR="00822051" w:rsidRPr="002F2A5C" w:rsidRDefault="00822051" w:rsidP="00BD555E">
      <w:pPr>
        <w:pStyle w:val="Heading2"/>
        <w:jc w:val="both"/>
        <w:rPr>
          <w:rFonts w:ascii="Arial" w:hAnsi="Arial" w:cs="Arial"/>
          <w:i w:val="0"/>
          <w:sz w:val="24"/>
          <w:szCs w:val="24"/>
        </w:rPr>
      </w:pPr>
      <w:r w:rsidRPr="002F2A5C">
        <w:rPr>
          <w:rFonts w:ascii="Arial" w:hAnsi="Arial" w:cs="Arial"/>
          <w:i w:val="0"/>
          <w:sz w:val="24"/>
          <w:szCs w:val="24"/>
        </w:rPr>
        <w:t>1. Αντικείμενο της Πρόσκλησης</w:t>
      </w:r>
    </w:p>
    <w:p w14:paraId="570479B8" w14:textId="77777777" w:rsidR="00822051" w:rsidRPr="002F2A5C" w:rsidRDefault="00822051" w:rsidP="00BD555E">
      <w:pPr>
        <w:rPr>
          <w:rFonts w:ascii="Arial" w:hAnsi="Arial" w:cs="Arial"/>
        </w:rPr>
      </w:pPr>
    </w:p>
    <w:p w14:paraId="61BE6A73" w14:textId="77777777" w:rsidR="00822051" w:rsidRPr="002F2A5C" w:rsidRDefault="00822051" w:rsidP="00BD555E">
      <w:pPr>
        <w:ind w:firstLine="567"/>
        <w:jc w:val="both"/>
        <w:rPr>
          <w:rFonts w:ascii="Arial" w:hAnsi="Arial" w:cs="Arial"/>
        </w:rPr>
      </w:pPr>
      <w:r w:rsidRPr="002F2A5C">
        <w:rPr>
          <w:rFonts w:ascii="Arial" w:hAnsi="Arial" w:cs="Arial"/>
        </w:rPr>
        <w:t>Αντικείμενο αποτελεί η προμήθεια και παροχή υπηρεσιών</w:t>
      </w:r>
      <w:r w:rsidR="00F84CBC" w:rsidRPr="002F2A5C">
        <w:rPr>
          <w:rFonts w:ascii="Arial" w:hAnsi="Arial" w:cs="Arial"/>
        </w:rPr>
        <w:t xml:space="preserve"> </w:t>
      </w:r>
      <w:r w:rsidR="00E56707" w:rsidRPr="002F2A5C">
        <w:rPr>
          <w:rFonts w:ascii="Arial" w:hAnsi="Arial" w:cs="Arial"/>
        </w:rPr>
        <w:t>δ</w:t>
      </w:r>
      <w:r w:rsidR="00F84CBC" w:rsidRPr="002F2A5C">
        <w:rPr>
          <w:rFonts w:ascii="Arial" w:hAnsi="Arial" w:cs="Arial"/>
        </w:rPr>
        <w:t>ιαδικτύου</w:t>
      </w:r>
      <w:r w:rsidRPr="002F2A5C">
        <w:rPr>
          <w:rFonts w:ascii="Arial" w:hAnsi="Arial" w:cs="Arial"/>
        </w:rPr>
        <w:t>, ήτοι:</w:t>
      </w:r>
    </w:p>
    <w:p w14:paraId="6106991D" w14:textId="77777777" w:rsidR="00CD2E18" w:rsidRPr="002F2A5C" w:rsidRDefault="00CD2E18" w:rsidP="00BD555E">
      <w:pPr>
        <w:ind w:firstLine="720"/>
        <w:jc w:val="both"/>
        <w:rPr>
          <w:rFonts w:ascii="Arial" w:hAnsi="Arial" w:cs="Arial"/>
        </w:rPr>
      </w:pPr>
    </w:p>
    <w:p w14:paraId="552CD77C" w14:textId="77777777" w:rsidR="00822051" w:rsidRPr="002F2A5C" w:rsidRDefault="00822051" w:rsidP="00BD555E">
      <w:pPr>
        <w:pStyle w:val="ListParagraph"/>
        <w:numPr>
          <w:ilvl w:val="0"/>
          <w:numId w:val="32"/>
        </w:numPr>
        <w:spacing w:after="200"/>
        <w:ind w:left="0" w:firstLine="786"/>
        <w:contextualSpacing/>
        <w:jc w:val="both"/>
        <w:rPr>
          <w:rFonts w:ascii="Arial" w:hAnsi="Arial" w:cs="Arial"/>
        </w:rPr>
      </w:pPr>
      <w:proofErr w:type="spellStart"/>
      <w:r w:rsidRPr="002F2A5C">
        <w:rPr>
          <w:rFonts w:ascii="Arial" w:hAnsi="Arial" w:cs="Arial"/>
        </w:rPr>
        <w:t>Ευρυζωνική</w:t>
      </w:r>
      <w:proofErr w:type="spellEnd"/>
      <w:r w:rsidRPr="002F2A5C">
        <w:rPr>
          <w:rFonts w:ascii="Arial" w:hAnsi="Arial" w:cs="Arial"/>
        </w:rPr>
        <w:t xml:space="preserve"> πρόσβαση στο διαδίκτυο (VDSL/FTTH ή άλλες διαθέσιμες τεχνολογίες)</w:t>
      </w:r>
    </w:p>
    <w:p w14:paraId="345383BE" w14:textId="77777777" w:rsidR="00D835AE" w:rsidRPr="002F2A5C" w:rsidRDefault="00D835AE" w:rsidP="00BD555E">
      <w:pPr>
        <w:pStyle w:val="ListParagraph"/>
        <w:tabs>
          <w:tab w:val="left" w:pos="1134"/>
        </w:tabs>
        <w:spacing w:after="200"/>
        <w:ind w:left="786"/>
        <w:contextualSpacing/>
        <w:jc w:val="both"/>
        <w:rPr>
          <w:rFonts w:ascii="Arial" w:hAnsi="Arial" w:cs="Arial"/>
        </w:rPr>
      </w:pPr>
    </w:p>
    <w:p w14:paraId="02F1E5BF" w14:textId="77777777" w:rsidR="00822051" w:rsidRPr="002F2A5C" w:rsidRDefault="00C8103C" w:rsidP="00BD555E">
      <w:pPr>
        <w:pStyle w:val="ListParagraph"/>
        <w:numPr>
          <w:ilvl w:val="0"/>
          <w:numId w:val="32"/>
        </w:numPr>
        <w:spacing w:after="200"/>
        <w:ind w:left="0" w:firstLine="786"/>
        <w:contextualSpacing/>
        <w:jc w:val="both"/>
        <w:rPr>
          <w:rFonts w:ascii="Arial" w:hAnsi="Arial" w:cs="Arial"/>
        </w:rPr>
      </w:pPr>
      <w:r w:rsidRPr="002F2A5C">
        <w:rPr>
          <w:rFonts w:ascii="Arial" w:hAnsi="Arial" w:cs="Arial"/>
        </w:rPr>
        <w:t xml:space="preserve">Τηλεφωνική </w:t>
      </w:r>
      <w:r w:rsidR="00D35737" w:rsidRPr="002F2A5C">
        <w:rPr>
          <w:rFonts w:ascii="Arial" w:hAnsi="Arial" w:cs="Arial"/>
          <w:lang w:val="en-US"/>
        </w:rPr>
        <w:t>VIP</w:t>
      </w:r>
      <w:r w:rsidR="00D35737" w:rsidRPr="002F2A5C">
        <w:rPr>
          <w:rFonts w:ascii="Arial" w:hAnsi="Arial" w:cs="Arial"/>
        </w:rPr>
        <w:t xml:space="preserve"> - </w:t>
      </w:r>
      <w:r w:rsidR="00D35737" w:rsidRPr="002F2A5C">
        <w:rPr>
          <w:rFonts w:ascii="Arial" w:hAnsi="Arial" w:cs="Arial"/>
          <w:lang w:val="en-US"/>
        </w:rPr>
        <w:t>Business</w:t>
      </w:r>
      <w:r w:rsidR="00D35737" w:rsidRPr="002F2A5C">
        <w:rPr>
          <w:rFonts w:ascii="Arial" w:hAnsi="Arial" w:cs="Arial"/>
        </w:rPr>
        <w:t xml:space="preserve"> </w:t>
      </w:r>
      <w:r w:rsidRPr="002F2A5C">
        <w:rPr>
          <w:rFonts w:ascii="Arial" w:hAnsi="Arial" w:cs="Arial"/>
        </w:rPr>
        <w:t>υποστήριξη</w:t>
      </w:r>
      <w:r w:rsidR="00D35737" w:rsidRPr="002F2A5C">
        <w:rPr>
          <w:rFonts w:ascii="Arial" w:hAnsi="Arial" w:cs="Arial"/>
        </w:rPr>
        <w:t xml:space="preserve"> </w:t>
      </w:r>
      <w:r w:rsidRPr="002F2A5C">
        <w:rPr>
          <w:rFonts w:ascii="Arial" w:hAnsi="Arial" w:cs="Arial"/>
        </w:rPr>
        <w:t>από έμπειρο τεχνικό προσωπικό</w:t>
      </w:r>
      <w:r w:rsidR="004E2DC9" w:rsidRPr="002F2A5C">
        <w:rPr>
          <w:rFonts w:ascii="Arial" w:hAnsi="Arial" w:cs="Arial"/>
        </w:rPr>
        <w:t>,</w:t>
      </w:r>
      <w:r w:rsidRPr="002F2A5C">
        <w:rPr>
          <w:rFonts w:ascii="Arial" w:hAnsi="Arial" w:cs="Arial"/>
        </w:rPr>
        <w:t xml:space="preserve"> όλο το 24ωρο, 365 ημέρες το έτος, για </w:t>
      </w:r>
      <w:r w:rsidR="002E5AA8" w:rsidRPr="002F2A5C">
        <w:rPr>
          <w:rFonts w:ascii="Arial" w:hAnsi="Arial" w:cs="Arial"/>
        </w:rPr>
        <w:t xml:space="preserve">όλα </w:t>
      </w:r>
      <w:r w:rsidRPr="002F2A5C">
        <w:rPr>
          <w:rFonts w:ascii="Arial" w:hAnsi="Arial" w:cs="Arial"/>
        </w:rPr>
        <w:t xml:space="preserve">τα θέματα που ανακύπτουν από τις παρεχόμενες υπηρεσίες </w:t>
      </w:r>
      <w:r w:rsidR="00BC73CC" w:rsidRPr="002F2A5C">
        <w:rPr>
          <w:rFonts w:ascii="Arial" w:hAnsi="Arial" w:cs="Arial"/>
        </w:rPr>
        <w:t>διασύνδεσης.</w:t>
      </w:r>
    </w:p>
    <w:p w14:paraId="15077C13" w14:textId="77777777" w:rsidR="00822051" w:rsidRPr="002F2A5C" w:rsidRDefault="00822051" w:rsidP="00BD555E">
      <w:pPr>
        <w:pStyle w:val="Heading2"/>
        <w:jc w:val="both"/>
        <w:rPr>
          <w:rFonts w:ascii="Arial" w:hAnsi="Arial" w:cs="Arial"/>
          <w:i w:val="0"/>
          <w:sz w:val="24"/>
          <w:szCs w:val="24"/>
        </w:rPr>
      </w:pPr>
      <w:r w:rsidRPr="002F2A5C">
        <w:rPr>
          <w:rFonts w:ascii="Arial" w:hAnsi="Arial" w:cs="Arial"/>
          <w:i w:val="0"/>
          <w:sz w:val="24"/>
          <w:szCs w:val="24"/>
        </w:rPr>
        <w:t>2. Τόπος Παροχής Υπηρεσιών</w:t>
      </w:r>
    </w:p>
    <w:p w14:paraId="5B2F9468" w14:textId="77777777" w:rsidR="00602A47" w:rsidRPr="002F2A5C" w:rsidRDefault="00602A47" w:rsidP="00BD555E">
      <w:pPr>
        <w:ind w:firstLine="720"/>
        <w:jc w:val="both"/>
        <w:rPr>
          <w:rFonts w:ascii="Arial" w:hAnsi="Arial" w:cs="Arial"/>
        </w:rPr>
      </w:pPr>
    </w:p>
    <w:p w14:paraId="4B5D50C4" w14:textId="77777777" w:rsidR="00822051" w:rsidRPr="002F2A5C" w:rsidRDefault="00822051" w:rsidP="00BD555E">
      <w:pPr>
        <w:ind w:firstLine="720"/>
        <w:jc w:val="both"/>
        <w:rPr>
          <w:rFonts w:ascii="Arial" w:hAnsi="Arial" w:cs="Arial"/>
        </w:rPr>
      </w:pPr>
      <w:r w:rsidRPr="002F2A5C">
        <w:rPr>
          <w:rFonts w:ascii="Arial" w:hAnsi="Arial" w:cs="Arial"/>
        </w:rPr>
        <w:t>Οι υπηρεσίες αφορούν τα υποκαταστήματα του ΕΚΕΜΣ που βρίσκονται στις παρακάτω περιοχές.</w:t>
      </w:r>
    </w:p>
    <w:p w14:paraId="55F05A20" w14:textId="77777777" w:rsidR="00822051" w:rsidRPr="002F2A5C" w:rsidRDefault="00822051" w:rsidP="00BD555E">
      <w:pPr>
        <w:pStyle w:val="Heading2"/>
        <w:jc w:val="both"/>
        <w:rPr>
          <w:rFonts w:ascii="Arial" w:hAnsi="Arial" w:cs="Arial"/>
          <w:b w:val="0"/>
          <w:bCs w:val="0"/>
          <w:i w:val="0"/>
          <w:sz w:val="24"/>
          <w:szCs w:val="24"/>
          <w:u w:val="single"/>
        </w:rPr>
      </w:pPr>
      <w:r w:rsidRPr="002F2A5C">
        <w:rPr>
          <w:rFonts w:ascii="Arial" w:hAnsi="Arial" w:cs="Arial"/>
          <w:b w:val="0"/>
          <w:bCs w:val="0"/>
          <w:i w:val="0"/>
          <w:sz w:val="24"/>
          <w:szCs w:val="24"/>
          <w:u w:val="single"/>
        </w:rPr>
        <w:t>Πίνακας Απαιτούμενων Συνδέσεων</w:t>
      </w:r>
    </w:p>
    <w:p w14:paraId="00BE5F30" w14:textId="77777777" w:rsidR="00822051" w:rsidRPr="002F2A5C" w:rsidRDefault="00822051" w:rsidP="00BD555E">
      <w:pPr>
        <w:rPr>
          <w:rFonts w:ascii="Arial" w:hAnsi="Arial" w:cs="Arial"/>
        </w:rPr>
      </w:pPr>
    </w:p>
    <w:tbl>
      <w:tblPr>
        <w:tblStyle w:val="TableGrid"/>
        <w:tblW w:w="8897" w:type="dxa"/>
        <w:tblLayout w:type="fixed"/>
        <w:tblLook w:val="04A0" w:firstRow="1" w:lastRow="0" w:firstColumn="1" w:lastColumn="0" w:noHBand="0" w:noVBand="1"/>
      </w:tblPr>
      <w:tblGrid>
        <w:gridCol w:w="675"/>
        <w:gridCol w:w="2977"/>
        <w:gridCol w:w="5245"/>
      </w:tblGrid>
      <w:tr w:rsidR="002F2A5C" w:rsidRPr="002F2A5C" w14:paraId="4FBA7B0B" w14:textId="77777777" w:rsidTr="00F94DCB">
        <w:tc>
          <w:tcPr>
            <w:tcW w:w="675" w:type="dxa"/>
            <w:shd w:val="clear" w:color="auto" w:fill="D9D9D9" w:themeFill="background1" w:themeFillShade="D9"/>
            <w:vAlign w:val="center"/>
          </w:tcPr>
          <w:p w14:paraId="22565495" w14:textId="77777777" w:rsidR="00797904" w:rsidRPr="002F2A5C" w:rsidRDefault="00797904" w:rsidP="00BD555E">
            <w:pPr>
              <w:jc w:val="center"/>
              <w:rPr>
                <w:rFonts w:ascii="Arial" w:hAnsi="Arial" w:cs="Arial"/>
              </w:rPr>
            </w:pPr>
            <w:bookmarkStart w:id="1" w:name="_Hlk199146211"/>
            <w:r w:rsidRPr="002F2A5C">
              <w:rPr>
                <w:rFonts w:ascii="Arial" w:hAnsi="Arial" w:cs="Arial"/>
              </w:rPr>
              <w:t>Α/Α</w:t>
            </w:r>
          </w:p>
        </w:tc>
        <w:tc>
          <w:tcPr>
            <w:tcW w:w="2977" w:type="dxa"/>
            <w:shd w:val="clear" w:color="auto" w:fill="D9D9D9" w:themeFill="background1" w:themeFillShade="D9"/>
            <w:vAlign w:val="center"/>
          </w:tcPr>
          <w:p w14:paraId="64F7AF0C" w14:textId="77777777" w:rsidR="00797904" w:rsidRPr="002F2A5C" w:rsidRDefault="00797904" w:rsidP="00BD555E">
            <w:pPr>
              <w:jc w:val="center"/>
              <w:rPr>
                <w:rFonts w:ascii="Arial" w:hAnsi="Arial" w:cs="Arial"/>
              </w:rPr>
            </w:pPr>
            <w:r w:rsidRPr="002F2A5C">
              <w:rPr>
                <w:rFonts w:ascii="Arial" w:hAnsi="Arial" w:cs="Arial"/>
              </w:rPr>
              <w:t>Υποκαταστήματα</w:t>
            </w:r>
          </w:p>
        </w:tc>
        <w:tc>
          <w:tcPr>
            <w:tcW w:w="5245" w:type="dxa"/>
            <w:shd w:val="clear" w:color="auto" w:fill="D9D9D9" w:themeFill="background1" w:themeFillShade="D9"/>
            <w:vAlign w:val="center"/>
          </w:tcPr>
          <w:p w14:paraId="0D033950" w14:textId="3C922124" w:rsidR="00797904" w:rsidRPr="002F2A5C" w:rsidRDefault="00F94DCB" w:rsidP="00BD555E">
            <w:pPr>
              <w:jc w:val="center"/>
              <w:rPr>
                <w:rFonts w:ascii="Arial" w:hAnsi="Arial" w:cs="Arial"/>
              </w:rPr>
            </w:pPr>
            <w:r w:rsidRPr="002F2A5C">
              <w:rPr>
                <w:rFonts w:ascii="Arial" w:hAnsi="Arial" w:cs="Arial"/>
              </w:rPr>
              <w:t>Σύνδεση</w:t>
            </w:r>
          </w:p>
        </w:tc>
      </w:tr>
      <w:bookmarkEnd w:id="1"/>
      <w:tr w:rsidR="002F2A5C" w:rsidRPr="002F2A5C" w14:paraId="47EE4FE9" w14:textId="77777777" w:rsidTr="006F6BDD">
        <w:trPr>
          <w:trHeight w:val="1597"/>
        </w:trPr>
        <w:tc>
          <w:tcPr>
            <w:tcW w:w="675" w:type="dxa"/>
            <w:vAlign w:val="center"/>
          </w:tcPr>
          <w:p w14:paraId="400F2BB0" w14:textId="77777777" w:rsidR="00797904" w:rsidRPr="002F2A5C" w:rsidRDefault="00797904" w:rsidP="00BD555E">
            <w:pPr>
              <w:jc w:val="center"/>
              <w:rPr>
                <w:rFonts w:ascii="Arial" w:hAnsi="Arial" w:cs="Arial"/>
              </w:rPr>
            </w:pPr>
            <w:r w:rsidRPr="002F2A5C">
              <w:rPr>
                <w:rFonts w:ascii="Arial" w:hAnsi="Arial" w:cs="Arial"/>
              </w:rPr>
              <w:t>1</w:t>
            </w:r>
          </w:p>
        </w:tc>
        <w:tc>
          <w:tcPr>
            <w:tcW w:w="2977" w:type="dxa"/>
            <w:vAlign w:val="center"/>
          </w:tcPr>
          <w:p w14:paraId="625683BE" w14:textId="77777777" w:rsidR="00B12682" w:rsidRPr="002F2A5C" w:rsidRDefault="00B12682" w:rsidP="00BD555E">
            <w:pPr>
              <w:jc w:val="center"/>
              <w:rPr>
                <w:rFonts w:ascii="Arial" w:hAnsi="Arial" w:cs="Arial"/>
              </w:rPr>
            </w:pPr>
            <w:r w:rsidRPr="002F2A5C">
              <w:rPr>
                <w:rFonts w:ascii="Arial" w:hAnsi="Arial" w:cs="Arial"/>
              </w:rPr>
              <w:t>ΔΙΚΕΜΣ &amp; ΚΕΜΣΑ (Βύρωνας)</w:t>
            </w:r>
          </w:p>
          <w:p w14:paraId="5F70F17D" w14:textId="1EB6B550" w:rsidR="00797904" w:rsidRPr="002F2A5C" w:rsidRDefault="00797904" w:rsidP="00BD555E">
            <w:pPr>
              <w:jc w:val="center"/>
              <w:rPr>
                <w:rFonts w:ascii="Arial" w:hAnsi="Arial" w:cs="Arial"/>
              </w:rPr>
            </w:pPr>
          </w:p>
        </w:tc>
        <w:tc>
          <w:tcPr>
            <w:tcW w:w="5245" w:type="dxa"/>
            <w:vAlign w:val="center"/>
          </w:tcPr>
          <w:p w14:paraId="0AED2D44" w14:textId="63B7EA71" w:rsidR="00797904" w:rsidRPr="002F2A5C" w:rsidRDefault="00797904" w:rsidP="00BD555E">
            <w:pPr>
              <w:jc w:val="both"/>
              <w:rPr>
                <w:rFonts w:ascii="Arial" w:hAnsi="Arial" w:cs="Arial"/>
              </w:rPr>
            </w:pPr>
            <w:r w:rsidRPr="002F2A5C">
              <w:rPr>
                <w:rFonts w:ascii="Arial" w:hAnsi="Arial" w:cs="Arial"/>
              </w:rPr>
              <w:t>Σύνδεση διαδικτύου με εγγυημένα επίπεδα διαθεσιμότητας</w:t>
            </w:r>
            <w:r w:rsidR="00386A43" w:rsidRPr="002F2A5C">
              <w:rPr>
                <w:rFonts w:ascii="Arial" w:hAnsi="Arial" w:cs="Arial"/>
              </w:rPr>
              <w:t xml:space="preserve">, </w:t>
            </w:r>
            <w:r w:rsidRPr="002F2A5C">
              <w:rPr>
                <w:rFonts w:ascii="Arial" w:hAnsi="Arial" w:cs="Arial"/>
              </w:rPr>
              <w:t xml:space="preserve">με </w:t>
            </w:r>
            <w:proofErr w:type="spellStart"/>
            <w:r w:rsidRPr="002F2A5C">
              <w:rPr>
                <w:rFonts w:ascii="Arial" w:hAnsi="Arial" w:cs="Arial"/>
                <w:u w:val="single"/>
              </w:rPr>
              <w:t>υποδίκτυο</w:t>
            </w:r>
            <w:proofErr w:type="spellEnd"/>
            <w:r w:rsidRPr="002F2A5C">
              <w:rPr>
                <w:rFonts w:ascii="Arial" w:hAnsi="Arial" w:cs="Arial"/>
                <w:u w:val="single"/>
              </w:rPr>
              <w:t xml:space="preserve"> 8 σταθερών </w:t>
            </w:r>
            <w:r w:rsidR="00C50A15" w:rsidRPr="002F2A5C">
              <w:rPr>
                <w:rFonts w:ascii="Arial" w:hAnsi="Arial" w:cs="Arial"/>
                <w:u w:val="single"/>
              </w:rPr>
              <w:t>(</w:t>
            </w:r>
            <w:r w:rsidR="00C50A15" w:rsidRPr="002F2A5C">
              <w:rPr>
                <w:rFonts w:ascii="Arial" w:hAnsi="Arial" w:cs="Arial"/>
                <w:u w:val="single"/>
                <w:lang w:val="en-US"/>
              </w:rPr>
              <w:t>Static</w:t>
            </w:r>
            <w:r w:rsidR="00C50A15" w:rsidRPr="002F2A5C">
              <w:rPr>
                <w:rFonts w:ascii="Arial" w:hAnsi="Arial" w:cs="Arial"/>
                <w:u w:val="single"/>
              </w:rPr>
              <w:t xml:space="preserve">) </w:t>
            </w:r>
            <w:r w:rsidRPr="002F2A5C">
              <w:rPr>
                <w:rFonts w:ascii="Arial" w:hAnsi="Arial" w:cs="Arial"/>
                <w:u w:val="single"/>
              </w:rPr>
              <w:t>διευθύνσεων IP (</w:t>
            </w:r>
            <w:proofErr w:type="spellStart"/>
            <w:r w:rsidRPr="002F2A5C">
              <w:rPr>
                <w:rFonts w:ascii="Arial" w:hAnsi="Arial" w:cs="Arial"/>
                <w:u w:val="single"/>
              </w:rPr>
              <w:t>subnet</w:t>
            </w:r>
            <w:proofErr w:type="spellEnd"/>
            <w:r w:rsidRPr="002F2A5C">
              <w:rPr>
                <w:rFonts w:ascii="Arial" w:hAnsi="Arial" w:cs="Arial"/>
                <w:u w:val="single"/>
              </w:rPr>
              <w:t>/29)</w:t>
            </w:r>
            <w:r w:rsidRPr="002F2A5C">
              <w:rPr>
                <w:rFonts w:ascii="Arial" w:hAnsi="Arial" w:cs="Arial"/>
              </w:rPr>
              <w:t xml:space="preserve">, κατά προτίμηση μέσω οπτικής ίνας, τουλάχιστον </w:t>
            </w:r>
            <w:r w:rsidR="00E640F4" w:rsidRPr="002F2A5C">
              <w:rPr>
                <w:rFonts w:ascii="Arial" w:hAnsi="Arial" w:cs="Arial"/>
                <w:u w:val="single"/>
              </w:rPr>
              <w:t>3</w:t>
            </w:r>
            <w:r w:rsidRPr="002F2A5C">
              <w:rPr>
                <w:rFonts w:ascii="Arial" w:hAnsi="Arial" w:cs="Arial"/>
                <w:u w:val="single"/>
              </w:rPr>
              <w:t xml:space="preserve">00 </w:t>
            </w:r>
            <w:proofErr w:type="spellStart"/>
            <w:r w:rsidRPr="002F2A5C">
              <w:rPr>
                <w:rFonts w:ascii="Arial" w:hAnsi="Arial" w:cs="Arial"/>
                <w:u w:val="single"/>
              </w:rPr>
              <w:t>Mbps</w:t>
            </w:r>
            <w:proofErr w:type="spellEnd"/>
            <w:r w:rsidRPr="002F2A5C">
              <w:rPr>
                <w:rFonts w:ascii="Arial" w:hAnsi="Arial" w:cs="Arial"/>
                <w:u w:val="single"/>
              </w:rPr>
              <w:t xml:space="preserve"> (συμμετρική)</w:t>
            </w:r>
            <w:r w:rsidR="000B4C1A" w:rsidRPr="002F2A5C">
              <w:rPr>
                <w:rFonts w:ascii="Arial" w:hAnsi="Arial" w:cs="Arial"/>
              </w:rPr>
              <w:t xml:space="preserve"> και εφεδρική σύνδεση μ</w:t>
            </w:r>
            <w:r w:rsidR="00431682" w:rsidRPr="002F2A5C">
              <w:rPr>
                <w:rFonts w:ascii="Arial" w:hAnsi="Arial" w:cs="Arial"/>
              </w:rPr>
              <w:t xml:space="preserve">έσω </w:t>
            </w:r>
            <w:r w:rsidR="001D15FB" w:rsidRPr="002F2A5C">
              <w:rPr>
                <w:rFonts w:ascii="Arial" w:hAnsi="Arial" w:cs="Arial"/>
              </w:rPr>
              <w:t>δεδομένων</w:t>
            </w:r>
            <w:r w:rsidR="00431682" w:rsidRPr="002F2A5C">
              <w:rPr>
                <w:rFonts w:ascii="Arial" w:hAnsi="Arial" w:cs="Arial"/>
              </w:rPr>
              <w:t xml:space="preserve"> </w:t>
            </w:r>
            <w:r w:rsidR="001D15FB" w:rsidRPr="002F2A5C">
              <w:rPr>
                <w:rFonts w:ascii="Arial" w:hAnsi="Arial" w:cs="Arial"/>
              </w:rPr>
              <w:t>κινητής</w:t>
            </w:r>
            <w:r w:rsidR="00431682" w:rsidRPr="002F2A5C">
              <w:rPr>
                <w:rFonts w:ascii="Arial" w:hAnsi="Arial" w:cs="Arial"/>
              </w:rPr>
              <w:t xml:space="preserve"> τηλεφωνίας 4</w:t>
            </w:r>
            <w:r w:rsidR="00431682" w:rsidRPr="002F2A5C">
              <w:rPr>
                <w:rFonts w:ascii="Arial" w:hAnsi="Arial" w:cs="Arial"/>
                <w:lang w:val="en-US"/>
              </w:rPr>
              <w:t>G</w:t>
            </w:r>
            <w:r w:rsidR="00431682" w:rsidRPr="002F2A5C">
              <w:rPr>
                <w:rFonts w:ascii="Arial" w:hAnsi="Arial" w:cs="Arial"/>
              </w:rPr>
              <w:t>/5</w:t>
            </w:r>
            <w:r w:rsidR="00431682" w:rsidRPr="002F2A5C">
              <w:rPr>
                <w:rFonts w:ascii="Arial" w:hAnsi="Arial" w:cs="Arial"/>
                <w:lang w:val="en-US"/>
              </w:rPr>
              <w:t>G</w:t>
            </w:r>
            <w:r w:rsidR="00431682" w:rsidRPr="002F2A5C">
              <w:rPr>
                <w:rFonts w:ascii="Arial" w:hAnsi="Arial" w:cs="Arial"/>
              </w:rPr>
              <w:t>.</w:t>
            </w:r>
          </w:p>
        </w:tc>
      </w:tr>
      <w:tr w:rsidR="002F2A5C" w:rsidRPr="002F2A5C" w14:paraId="750B788C" w14:textId="77777777" w:rsidTr="006F6BDD">
        <w:trPr>
          <w:trHeight w:val="691"/>
        </w:trPr>
        <w:tc>
          <w:tcPr>
            <w:tcW w:w="675" w:type="dxa"/>
            <w:vAlign w:val="center"/>
          </w:tcPr>
          <w:p w14:paraId="4382DC22" w14:textId="490659FE" w:rsidR="00797904" w:rsidRPr="002F2A5C" w:rsidRDefault="00B12682" w:rsidP="00BD555E">
            <w:pPr>
              <w:jc w:val="center"/>
              <w:rPr>
                <w:rFonts w:ascii="Arial" w:hAnsi="Arial" w:cs="Arial"/>
              </w:rPr>
            </w:pPr>
            <w:r w:rsidRPr="002F2A5C">
              <w:rPr>
                <w:rFonts w:ascii="Arial" w:hAnsi="Arial" w:cs="Arial"/>
              </w:rPr>
              <w:t>2</w:t>
            </w:r>
          </w:p>
        </w:tc>
        <w:tc>
          <w:tcPr>
            <w:tcW w:w="2977" w:type="dxa"/>
            <w:vAlign w:val="center"/>
          </w:tcPr>
          <w:p w14:paraId="3A5F9F7D" w14:textId="77777777" w:rsidR="0036322B" w:rsidRPr="002F2A5C" w:rsidRDefault="0036322B" w:rsidP="00BD555E">
            <w:pPr>
              <w:jc w:val="center"/>
              <w:rPr>
                <w:rFonts w:ascii="Arial" w:hAnsi="Arial" w:cs="Arial"/>
              </w:rPr>
            </w:pPr>
            <w:r w:rsidRPr="002F2A5C">
              <w:rPr>
                <w:rFonts w:ascii="Arial" w:hAnsi="Arial" w:cs="Arial"/>
              </w:rPr>
              <w:t>ΣΤΡΔΟ ΠΑΠΑΓΟΥ</w:t>
            </w:r>
          </w:p>
          <w:p w14:paraId="5D76268C" w14:textId="017649DE" w:rsidR="009E6C81" w:rsidRPr="002F2A5C" w:rsidRDefault="0036322B" w:rsidP="00BD555E">
            <w:pPr>
              <w:jc w:val="center"/>
              <w:rPr>
                <w:rFonts w:ascii="Arial" w:hAnsi="Arial" w:cs="Arial"/>
              </w:rPr>
            </w:pPr>
            <w:r w:rsidRPr="002F2A5C">
              <w:rPr>
                <w:rFonts w:ascii="Arial" w:hAnsi="Arial" w:cs="Arial"/>
              </w:rPr>
              <w:t>(Χολαργός)</w:t>
            </w:r>
          </w:p>
        </w:tc>
        <w:tc>
          <w:tcPr>
            <w:tcW w:w="5245" w:type="dxa"/>
            <w:vAlign w:val="center"/>
          </w:tcPr>
          <w:p w14:paraId="18B1B8CE" w14:textId="77777777" w:rsidR="00797904" w:rsidRPr="002F2A5C" w:rsidRDefault="009E6C81" w:rsidP="00BD555E">
            <w:pPr>
              <w:jc w:val="both"/>
              <w:rPr>
                <w:rFonts w:ascii="Arial" w:hAnsi="Arial" w:cs="Arial"/>
              </w:rPr>
            </w:pPr>
            <w:r w:rsidRPr="002F2A5C">
              <w:rPr>
                <w:rFonts w:ascii="Arial" w:hAnsi="Arial" w:cs="Arial"/>
              </w:rPr>
              <w:t>Σύνδεση μέσω δεδομένων κινητής τηλεφωνίας 4</w:t>
            </w:r>
            <w:r w:rsidRPr="002F2A5C">
              <w:rPr>
                <w:rFonts w:ascii="Arial" w:hAnsi="Arial" w:cs="Arial"/>
                <w:lang w:val="en-US"/>
              </w:rPr>
              <w:t>G</w:t>
            </w:r>
            <w:r w:rsidRPr="002F2A5C">
              <w:rPr>
                <w:rFonts w:ascii="Arial" w:hAnsi="Arial" w:cs="Arial"/>
              </w:rPr>
              <w:t>/5</w:t>
            </w:r>
            <w:r w:rsidRPr="002F2A5C">
              <w:rPr>
                <w:rFonts w:ascii="Arial" w:hAnsi="Arial" w:cs="Arial"/>
                <w:lang w:val="en-US"/>
              </w:rPr>
              <w:t>G</w:t>
            </w:r>
            <w:r w:rsidRPr="002F2A5C">
              <w:rPr>
                <w:rFonts w:ascii="Arial" w:hAnsi="Arial" w:cs="Arial"/>
              </w:rPr>
              <w:t>.</w:t>
            </w:r>
          </w:p>
        </w:tc>
      </w:tr>
      <w:tr w:rsidR="002F2A5C" w:rsidRPr="002F2A5C" w14:paraId="6945C94A" w14:textId="77777777" w:rsidTr="00797904">
        <w:tc>
          <w:tcPr>
            <w:tcW w:w="675" w:type="dxa"/>
            <w:vAlign w:val="center"/>
          </w:tcPr>
          <w:p w14:paraId="541C7829" w14:textId="76D7DA65" w:rsidR="00797904" w:rsidRPr="002F2A5C" w:rsidRDefault="00B12682" w:rsidP="00BD555E">
            <w:pPr>
              <w:jc w:val="center"/>
              <w:rPr>
                <w:rFonts w:ascii="Arial" w:hAnsi="Arial" w:cs="Arial"/>
              </w:rPr>
            </w:pPr>
            <w:r w:rsidRPr="002F2A5C">
              <w:rPr>
                <w:rFonts w:ascii="Arial" w:hAnsi="Arial" w:cs="Arial"/>
              </w:rPr>
              <w:lastRenderedPageBreak/>
              <w:t>3</w:t>
            </w:r>
          </w:p>
        </w:tc>
        <w:tc>
          <w:tcPr>
            <w:tcW w:w="2977" w:type="dxa"/>
            <w:vAlign w:val="center"/>
          </w:tcPr>
          <w:p w14:paraId="051D4B32" w14:textId="77777777" w:rsidR="0036322B" w:rsidRPr="002F2A5C" w:rsidRDefault="0036322B" w:rsidP="00BD555E">
            <w:pPr>
              <w:jc w:val="center"/>
              <w:rPr>
                <w:rFonts w:ascii="Arial" w:hAnsi="Arial" w:cs="Arial"/>
              </w:rPr>
            </w:pPr>
            <w:r w:rsidRPr="002F2A5C">
              <w:rPr>
                <w:rFonts w:ascii="Arial" w:hAnsi="Arial" w:cs="Arial"/>
              </w:rPr>
              <w:t>ΚΑΑΥ</w:t>
            </w:r>
          </w:p>
          <w:p w14:paraId="5D0855B0" w14:textId="4FDA65C6" w:rsidR="00797904" w:rsidRPr="002F2A5C" w:rsidRDefault="0036322B" w:rsidP="00BD555E">
            <w:pPr>
              <w:jc w:val="center"/>
              <w:rPr>
                <w:rFonts w:ascii="Arial" w:hAnsi="Arial" w:cs="Arial"/>
              </w:rPr>
            </w:pPr>
            <w:r w:rsidRPr="002F2A5C">
              <w:rPr>
                <w:rFonts w:ascii="Arial" w:hAnsi="Arial" w:cs="Arial"/>
              </w:rPr>
              <w:t>(Αγ. Ανδρέα)</w:t>
            </w:r>
          </w:p>
        </w:tc>
        <w:tc>
          <w:tcPr>
            <w:tcW w:w="5245" w:type="dxa"/>
            <w:vAlign w:val="center"/>
          </w:tcPr>
          <w:p w14:paraId="23CC221F" w14:textId="77777777" w:rsidR="00797904" w:rsidRPr="002F2A5C" w:rsidRDefault="008C01C0" w:rsidP="00BD555E">
            <w:pPr>
              <w:jc w:val="both"/>
              <w:rPr>
                <w:rFonts w:ascii="Arial" w:hAnsi="Arial" w:cs="Arial"/>
              </w:rPr>
            </w:pPr>
            <w:r w:rsidRPr="002F2A5C">
              <w:rPr>
                <w:rFonts w:ascii="Arial" w:hAnsi="Arial" w:cs="Arial"/>
              </w:rPr>
              <w:t>Σύνδεση διαδικτύου με εγγυημένα επίπεδα διαθεσιμότητας,</w:t>
            </w:r>
            <w:r w:rsidR="00493D0B" w:rsidRPr="002F2A5C">
              <w:rPr>
                <w:rFonts w:ascii="Arial" w:hAnsi="Arial" w:cs="Arial"/>
              </w:rPr>
              <w:t xml:space="preserve"> </w:t>
            </w:r>
            <w:r w:rsidRPr="002F2A5C">
              <w:rPr>
                <w:rFonts w:ascii="Arial" w:hAnsi="Arial" w:cs="Arial"/>
              </w:rPr>
              <w:t xml:space="preserve">κατά προτίμηση μέσω οπτικής ίνας, τουλάχιστον </w:t>
            </w:r>
            <w:r w:rsidR="006F6BDD" w:rsidRPr="002F2A5C">
              <w:rPr>
                <w:rFonts w:ascii="Arial" w:hAnsi="Arial" w:cs="Arial"/>
                <w:u w:val="single"/>
              </w:rPr>
              <w:t>1</w:t>
            </w:r>
            <w:r w:rsidRPr="002F2A5C">
              <w:rPr>
                <w:rFonts w:ascii="Arial" w:hAnsi="Arial" w:cs="Arial"/>
                <w:u w:val="single"/>
              </w:rPr>
              <w:t xml:space="preserve">00 </w:t>
            </w:r>
            <w:proofErr w:type="spellStart"/>
            <w:r w:rsidRPr="002F2A5C">
              <w:rPr>
                <w:rFonts w:ascii="Arial" w:hAnsi="Arial" w:cs="Arial"/>
                <w:u w:val="single"/>
              </w:rPr>
              <w:t>Mbps</w:t>
            </w:r>
            <w:proofErr w:type="spellEnd"/>
            <w:r w:rsidRPr="002F2A5C">
              <w:rPr>
                <w:rFonts w:ascii="Arial" w:hAnsi="Arial" w:cs="Arial"/>
                <w:u w:val="single"/>
              </w:rPr>
              <w:t xml:space="preserve"> (συμμετρική)</w:t>
            </w:r>
            <w:r w:rsidRPr="002F2A5C">
              <w:rPr>
                <w:rFonts w:ascii="Arial" w:hAnsi="Arial" w:cs="Arial"/>
              </w:rPr>
              <w:t xml:space="preserve"> και εφεδρική σύνδεση μέσω δεδομένων κινητής τηλεφωνίας 4</w:t>
            </w:r>
            <w:r w:rsidRPr="002F2A5C">
              <w:rPr>
                <w:rFonts w:ascii="Arial" w:hAnsi="Arial" w:cs="Arial"/>
                <w:lang w:val="en-US"/>
              </w:rPr>
              <w:t>G</w:t>
            </w:r>
            <w:r w:rsidRPr="002F2A5C">
              <w:rPr>
                <w:rFonts w:ascii="Arial" w:hAnsi="Arial" w:cs="Arial"/>
              </w:rPr>
              <w:t>/5</w:t>
            </w:r>
            <w:r w:rsidRPr="002F2A5C">
              <w:rPr>
                <w:rFonts w:ascii="Arial" w:hAnsi="Arial" w:cs="Arial"/>
                <w:lang w:val="en-US"/>
              </w:rPr>
              <w:t>G</w:t>
            </w:r>
            <w:r w:rsidRPr="002F2A5C">
              <w:rPr>
                <w:rFonts w:ascii="Arial" w:hAnsi="Arial" w:cs="Arial"/>
              </w:rPr>
              <w:t>.</w:t>
            </w:r>
          </w:p>
        </w:tc>
      </w:tr>
      <w:tr w:rsidR="002F2A5C" w:rsidRPr="002F2A5C" w14:paraId="1BD7E4D2" w14:textId="77777777" w:rsidTr="00797904">
        <w:tc>
          <w:tcPr>
            <w:tcW w:w="675" w:type="dxa"/>
            <w:vAlign w:val="center"/>
          </w:tcPr>
          <w:p w14:paraId="35480768" w14:textId="728F2A8E" w:rsidR="00797904" w:rsidRPr="002F2A5C" w:rsidRDefault="00B12682" w:rsidP="00BD555E">
            <w:pPr>
              <w:jc w:val="center"/>
              <w:rPr>
                <w:rFonts w:ascii="Arial" w:hAnsi="Arial" w:cs="Arial"/>
              </w:rPr>
            </w:pPr>
            <w:r w:rsidRPr="002F2A5C">
              <w:rPr>
                <w:rFonts w:ascii="Arial" w:hAnsi="Arial" w:cs="Arial"/>
              </w:rPr>
              <w:t>4</w:t>
            </w:r>
          </w:p>
        </w:tc>
        <w:tc>
          <w:tcPr>
            <w:tcW w:w="2977" w:type="dxa"/>
            <w:vAlign w:val="center"/>
          </w:tcPr>
          <w:p w14:paraId="2D340841" w14:textId="77777777" w:rsidR="0036322B" w:rsidRPr="002F2A5C" w:rsidRDefault="0036322B" w:rsidP="00BD555E">
            <w:pPr>
              <w:jc w:val="center"/>
              <w:rPr>
                <w:rFonts w:ascii="Arial" w:hAnsi="Arial" w:cs="Arial"/>
              </w:rPr>
            </w:pPr>
            <w:r w:rsidRPr="002F2A5C">
              <w:rPr>
                <w:rFonts w:ascii="Arial" w:hAnsi="Arial" w:cs="Arial"/>
              </w:rPr>
              <w:t>ΥΠΟΚΑΤΑΣΤΗΜΑ ΔΥΤΙΚΗΣ ΑΤΤΙΚΗΣ</w:t>
            </w:r>
          </w:p>
          <w:p w14:paraId="66AEAE52" w14:textId="402D732A" w:rsidR="00797904" w:rsidRPr="002F2A5C" w:rsidRDefault="0036322B" w:rsidP="00BD555E">
            <w:pPr>
              <w:jc w:val="center"/>
              <w:rPr>
                <w:rFonts w:ascii="Arial" w:hAnsi="Arial" w:cs="Arial"/>
              </w:rPr>
            </w:pPr>
            <w:r w:rsidRPr="002F2A5C">
              <w:rPr>
                <w:rFonts w:ascii="Arial" w:hAnsi="Arial" w:cs="Arial"/>
              </w:rPr>
              <w:t>(Χαϊδάρι)</w:t>
            </w:r>
          </w:p>
        </w:tc>
        <w:tc>
          <w:tcPr>
            <w:tcW w:w="5245" w:type="dxa"/>
            <w:vAlign w:val="center"/>
          </w:tcPr>
          <w:p w14:paraId="56628011" w14:textId="77777777" w:rsidR="00797904" w:rsidRPr="002F2A5C" w:rsidRDefault="006F6BDD" w:rsidP="00BD555E">
            <w:pPr>
              <w:jc w:val="both"/>
              <w:rPr>
                <w:rFonts w:ascii="Arial" w:hAnsi="Arial" w:cs="Arial"/>
              </w:rPr>
            </w:pPr>
            <w:r w:rsidRPr="002F2A5C">
              <w:rPr>
                <w:rFonts w:ascii="Arial" w:hAnsi="Arial" w:cs="Arial"/>
              </w:rPr>
              <w:t xml:space="preserve">Σύνδεση διαδικτύου με εγγυημένα επίπεδα διαθεσιμότητας, κατά προτίμηση μέσω οπτικής ίνας, τουλάχιστον </w:t>
            </w:r>
            <w:r w:rsidRPr="002F2A5C">
              <w:rPr>
                <w:rFonts w:ascii="Arial" w:hAnsi="Arial" w:cs="Arial"/>
                <w:u w:val="single"/>
              </w:rPr>
              <w:t xml:space="preserve">200 </w:t>
            </w:r>
            <w:proofErr w:type="spellStart"/>
            <w:r w:rsidRPr="002F2A5C">
              <w:rPr>
                <w:rFonts w:ascii="Arial" w:hAnsi="Arial" w:cs="Arial"/>
                <w:u w:val="single"/>
              </w:rPr>
              <w:t>Mbps</w:t>
            </w:r>
            <w:proofErr w:type="spellEnd"/>
            <w:r w:rsidRPr="002F2A5C">
              <w:rPr>
                <w:rFonts w:ascii="Arial" w:hAnsi="Arial" w:cs="Arial"/>
                <w:u w:val="single"/>
              </w:rPr>
              <w:t xml:space="preserve"> (συμμετρική)</w:t>
            </w:r>
            <w:r w:rsidRPr="002F2A5C">
              <w:rPr>
                <w:rFonts w:ascii="Arial" w:hAnsi="Arial" w:cs="Arial"/>
              </w:rPr>
              <w:t xml:space="preserve"> και εφεδρική σύνδεση μέσω δεδομένων κινητής τηλεφωνίας 4</w:t>
            </w:r>
            <w:r w:rsidRPr="002F2A5C">
              <w:rPr>
                <w:rFonts w:ascii="Arial" w:hAnsi="Arial" w:cs="Arial"/>
                <w:lang w:val="en-US"/>
              </w:rPr>
              <w:t>G</w:t>
            </w:r>
            <w:r w:rsidRPr="002F2A5C">
              <w:rPr>
                <w:rFonts w:ascii="Arial" w:hAnsi="Arial" w:cs="Arial"/>
              </w:rPr>
              <w:t>/5</w:t>
            </w:r>
            <w:r w:rsidRPr="002F2A5C">
              <w:rPr>
                <w:rFonts w:ascii="Arial" w:hAnsi="Arial" w:cs="Arial"/>
                <w:lang w:val="en-US"/>
              </w:rPr>
              <w:t>G</w:t>
            </w:r>
            <w:r w:rsidRPr="002F2A5C">
              <w:rPr>
                <w:rFonts w:ascii="Arial" w:hAnsi="Arial" w:cs="Arial"/>
              </w:rPr>
              <w:t>.</w:t>
            </w:r>
          </w:p>
        </w:tc>
      </w:tr>
      <w:tr w:rsidR="002F2A5C" w:rsidRPr="002F2A5C" w14:paraId="71953E0F" w14:textId="77777777" w:rsidTr="00797904">
        <w:tc>
          <w:tcPr>
            <w:tcW w:w="675" w:type="dxa"/>
            <w:vAlign w:val="center"/>
          </w:tcPr>
          <w:p w14:paraId="4471FB32" w14:textId="08987071" w:rsidR="00797904" w:rsidRPr="002F2A5C" w:rsidRDefault="00B12682" w:rsidP="00BD555E">
            <w:pPr>
              <w:jc w:val="center"/>
              <w:rPr>
                <w:rFonts w:ascii="Arial" w:hAnsi="Arial" w:cs="Arial"/>
              </w:rPr>
            </w:pPr>
            <w:r w:rsidRPr="002F2A5C">
              <w:rPr>
                <w:rFonts w:ascii="Arial" w:hAnsi="Arial" w:cs="Arial"/>
              </w:rPr>
              <w:t>5</w:t>
            </w:r>
          </w:p>
        </w:tc>
        <w:tc>
          <w:tcPr>
            <w:tcW w:w="2977" w:type="dxa"/>
            <w:vAlign w:val="center"/>
          </w:tcPr>
          <w:p w14:paraId="63BE7BC3" w14:textId="253520DB" w:rsidR="00797904" w:rsidRPr="002F2A5C" w:rsidRDefault="0036322B" w:rsidP="00BD555E">
            <w:pPr>
              <w:jc w:val="center"/>
              <w:rPr>
                <w:rFonts w:ascii="Arial" w:hAnsi="Arial" w:cs="Arial"/>
              </w:rPr>
            </w:pPr>
            <w:r w:rsidRPr="002F2A5C">
              <w:rPr>
                <w:rFonts w:ascii="Arial" w:hAnsi="Arial" w:cs="Arial"/>
              </w:rPr>
              <w:t>ΚΕΜΣ       (Θεσσαλονίκης)</w:t>
            </w:r>
          </w:p>
        </w:tc>
        <w:tc>
          <w:tcPr>
            <w:tcW w:w="5245" w:type="dxa"/>
            <w:vAlign w:val="center"/>
          </w:tcPr>
          <w:p w14:paraId="1D9ED670" w14:textId="77777777" w:rsidR="00797904" w:rsidRPr="002F2A5C" w:rsidRDefault="006F6BDD" w:rsidP="00BD555E">
            <w:pPr>
              <w:jc w:val="both"/>
              <w:rPr>
                <w:rFonts w:ascii="Arial" w:hAnsi="Arial" w:cs="Arial"/>
              </w:rPr>
            </w:pPr>
            <w:r w:rsidRPr="002F2A5C">
              <w:rPr>
                <w:rFonts w:ascii="Arial" w:hAnsi="Arial" w:cs="Arial"/>
              </w:rPr>
              <w:t xml:space="preserve">Σύνδεση διαδικτύου με εγγυημένα επίπεδα διαθεσιμότητας, κατά προτίμηση μέσω οπτικής ίνας, τουλάχιστον </w:t>
            </w:r>
            <w:r w:rsidRPr="002F2A5C">
              <w:rPr>
                <w:rFonts w:ascii="Arial" w:hAnsi="Arial" w:cs="Arial"/>
                <w:u w:val="single"/>
              </w:rPr>
              <w:t xml:space="preserve">200 </w:t>
            </w:r>
            <w:proofErr w:type="spellStart"/>
            <w:r w:rsidRPr="002F2A5C">
              <w:rPr>
                <w:rFonts w:ascii="Arial" w:hAnsi="Arial" w:cs="Arial"/>
                <w:u w:val="single"/>
              </w:rPr>
              <w:t>Mbps</w:t>
            </w:r>
            <w:proofErr w:type="spellEnd"/>
            <w:r w:rsidRPr="002F2A5C">
              <w:rPr>
                <w:rFonts w:ascii="Arial" w:hAnsi="Arial" w:cs="Arial"/>
                <w:u w:val="single"/>
              </w:rPr>
              <w:t xml:space="preserve"> (συμμετρική)</w:t>
            </w:r>
            <w:r w:rsidRPr="002F2A5C">
              <w:rPr>
                <w:rFonts w:ascii="Arial" w:hAnsi="Arial" w:cs="Arial"/>
              </w:rPr>
              <w:t xml:space="preserve"> και εφεδρική σύνδεση μέσω δεδομένων κινητής τηλεφωνίας 4</w:t>
            </w:r>
            <w:r w:rsidRPr="002F2A5C">
              <w:rPr>
                <w:rFonts w:ascii="Arial" w:hAnsi="Arial" w:cs="Arial"/>
                <w:lang w:val="en-US"/>
              </w:rPr>
              <w:t>G</w:t>
            </w:r>
            <w:r w:rsidRPr="002F2A5C">
              <w:rPr>
                <w:rFonts w:ascii="Arial" w:hAnsi="Arial" w:cs="Arial"/>
              </w:rPr>
              <w:t>/5</w:t>
            </w:r>
            <w:r w:rsidRPr="002F2A5C">
              <w:rPr>
                <w:rFonts w:ascii="Arial" w:hAnsi="Arial" w:cs="Arial"/>
                <w:lang w:val="en-US"/>
              </w:rPr>
              <w:t>G</w:t>
            </w:r>
            <w:r w:rsidRPr="002F2A5C">
              <w:rPr>
                <w:rFonts w:ascii="Arial" w:hAnsi="Arial" w:cs="Arial"/>
              </w:rPr>
              <w:t>.</w:t>
            </w:r>
          </w:p>
        </w:tc>
      </w:tr>
    </w:tbl>
    <w:p w14:paraId="0DA2AB8F" w14:textId="77777777" w:rsidR="00E26DAA" w:rsidRPr="002F2A5C" w:rsidRDefault="00E26DAA" w:rsidP="00BD555E">
      <w:pPr>
        <w:jc w:val="center"/>
        <w:rPr>
          <w:rFonts w:ascii="Arial" w:hAnsi="Arial" w:cs="Arial"/>
          <w:iCs/>
        </w:rPr>
      </w:pPr>
    </w:p>
    <w:p w14:paraId="057AA835" w14:textId="345DCD88" w:rsidR="00A81D2E" w:rsidRPr="002F2A5C" w:rsidRDefault="00E26DAA" w:rsidP="00BD555E">
      <w:pPr>
        <w:jc w:val="center"/>
        <w:rPr>
          <w:rFonts w:ascii="Arial" w:hAnsi="Arial" w:cs="Arial"/>
          <w:iCs/>
        </w:rPr>
      </w:pPr>
      <w:r w:rsidRPr="002F2A5C">
        <w:rPr>
          <w:rFonts w:ascii="Arial" w:hAnsi="Arial" w:cs="Arial"/>
          <w:iCs/>
        </w:rPr>
        <w:t>[Πίνακας 1]</w:t>
      </w:r>
    </w:p>
    <w:p w14:paraId="43D9BCCB" w14:textId="77777777" w:rsidR="000E16F4" w:rsidRPr="009F3FF8" w:rsidRDefault="000E16F4" w:rsidP="00BD555E">
      <w:pPr>
        <w:rPr>
          <w:rFonts w:ascii="Arial" w:hAnsi="Arial" w:cs="Arial"/>
          <w:b/>
          <w:bCs/>
          <w:iCs/>
        </w:rPr>
      </w:pPr>
    </w:p>
    <w:p w14:paraId="4D93BC50" w14:textId="77777777" w:rsidR="00AF20C0" w:rsidRPr="002F2A5C" w:rsidRDefault="00AF20C0" w:rsidP="00BD555E">
      <w:pPr>
        <w:rPr>
          <w:rFonts w:ascii="Arial" w:hAnsi="Arial" w:cs="Arial"/>
          <w:b/>
          <w:bCs/>
          <w:iCs/>
        </w:rPr>
      </w:pPr>
      <w:r w:rsidRPr="002F2A5C">
        <w:rPr>
          <w:rFonts w:ascii="Arial" w:hAnsi="Arial" w:cs="Arial"/>
          <w:b/>
          <w:bCs/>
          <w:iCs/>
        </w:rPr>
        <w:t>3. Διασφάλιση Επιπέδου Ποιότητας Υπηρεσιών</w:t>
      </w:r>
    </w:p>
    <w:p w14:paraId="37AC38B5" w14:textId="77777777" w:rsidR="00AF20C0" w:rsidRPr="002F2A5C" w:rsidRDefault="00AF20C0" w:rsidP="00BD555E">
      <w:pPr>
        <w:rPr>
          <w:rFonts w:ascii="Arial" w:hAnsi="Arial" w:cs="Arial"/>
          <w:b/>
          <w:bCs/>
          <w:iCs/>
        </w:rPr>
      </w:pPr>
    </w:p>
    <w:p w14:paraId="650843F4" w14:textId="77777777" w:rsidR="00DA637E" w:rsidRPr="002F2A5C" w:rsidRDefault="00AF20C0" w:rsidP="00BD555E">
      <w:pPr>
        <w:ind w:firstLine="567"/>
        <w:jc w:val="both"/>
        <w:rPr>
          <w:rFonts w:ascii="Arial" w:hAnsi="Arial" w:cs="Arial"/>
          <w:iCs/>
        </w:rPr>
      </w:pPr>
      <w:r w:rsidRPr="002F2A5C">
        <w:rPr>
          <w:rFonts w:ascii="Arial" w:hAnsi="Arial" w:cs="Arial"/>
          <w:iCs/>
        </w:rPr>
        <w:t>Διασφάλιση της αδιάλειπτης λειτουργίας και παροχής των υπηρεσιών δικτύου σε 24ωρη βάση, επτά ημέρες την εβδομάδα, καθ’ όλη τη διάρκεια του έτους (365/24/7), σε εγγυημένα επίπεδα ποιότητας και διαθεσιμότητας</w:t>
      </w:r>
      <w:r w:rsidR="008C5BFA" w:rsidRPr="002F2A5C">
        <w:rPr>
          <w:rFonts w:ascii="Arial" w:hAnsi="Arial" w:cs="Arial"/>
          <w:iCs/>
        </w:rPr>
        <w:t xml:space="preserve"> όπως παρακάτω:</w:t>
      </w:r>
    </w:p>
    <w:p w14:paraId="7EA26D91" w14:textId="0F9DE730" w:rsidR="00DE5049" w:rsidRPr="002F2A5C" w:rsidRDefault="00DE5049" w:rsidP="00BD555E">
      <w:pPr>
        <w:pStyle w:val="Heading2"/>
        <w:jc w:val="both"/>
        <w:rPr>
          <w:rFonts w:ascii="Arial" w:hAnsi="Arial" w:cs="Arial"/>
          <w:b w:val="0"/>
          <w:bCs w:val="0"/>
          <w:i w:val="0"/>
          <w:sz w:val="24"/>
          <w:szCs w:val="24"/>
          <w:u w:val="single"/>
        </w:rPr>
      </w:pPr>
      <w:r w:rsidRPr="002F2A5C">
        <w:rPr>
          <w:rFonts w:ascii="Arial" w:hAnsi="Arial" w:cs="Arial"/>
          <w:b w:val="0"/>
          <w:bCs w:val="0"/>
          <w:i w:val="0"/>
          <w:sz w:val="24"/>
          <w:szCs w:val="24"/>
          <w:u w:val="single"/>
        </w:rPr>
        <w:t>Πίνακας Απαιτούμε</w:t>
      </w:r>
      <w:r w:rsidR="000015F9" w:rsidRPr="002F2A5C">
        <w:rPr>
          <w:rFonts w:ascii="Arial" w:hAnsi="Arial" w:cs="Arial"/>
          <w:b w:val="0"/>
          <w:bCs w:val="0"/>
          <w:i w:val="0"/>
          <w:sz w:val="24"/>
          <w:szCs w:val="24"/>
          <w:u w:val="single"/>
        </w:rPr>
        <w:t>νης</w:t>
      </w:r>
      <w:r w:rsidRPr="002F2A5C">
        <w:rPr>
          <w:rFonts w:ascii="Arial" w:hAnsi="Arial" w:cs="Arial"/>
          <w:b w:val="0"/>
          <w:bCs w:val="0"/>
          <w:i w:val="0"/>
          <w:sz w:val="24"/>
          <w:szCs w:val="24"/>
          <w:u w:val="single"/>
        </w:rPr>
        <w:t xml:space="preserve"> </w:t>
      </w:r>
      <w:r w:rsidR="000015F9" w:rsidRPr="002F2A5C">
        <w:rPr>
          <w:rFonts w:ascii="Arial" w:hAnsi="Arial" w:cs="Arial"/>
          <w:b w:val="0"/>
          <w:bCs w:val="0"/>
          <w:i w:val="0"/>
          <w:sz w:val="24"/>
          <w:szCs w:val="24"/>
          <w:u w:val="single"/>
        </w:rPr>
        <w:t>Ποιότητας Υπηρεσιών</w:t>
      </w:r>
    </w:p>
    <w:p w14:paraId="1D49EE78" w14:textId="77777777" w:rsidR="00DE5049" w:rsidRPr="002F2A5C" w:rsidRDefault="00DE5049" w:rsidP="00BD555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2644"/>
        <w:gridCol w:w="3087"/>
      </w:tblGrid>
      <w:tr w:rsidR="002F2A5C" w:rsidRPr="002F2A5C" w14:paraId="16978DC1" w14:textId="77777777" w:rsidTr="00B12C43">
        <w:trPr>
          <w:trHeight w:val="691"/>
          <w:jc w:val="center"/>
        </w:trPr>
        <w:tc>
          <w:tcPr>
            <w:tcW w:w="3085" w:type="dxa"/>
            <w:shd w:val="clear" w:color="auto" w:fill="D9D9D9" w:themeFill="background1" w:themeFillShade="D9"/>
            <w:vAlign w:val="center"/>
          </w:tcPr>
          <w:p w14:paraId="3FF28D1E" w14:textId="77777777" w:rsidR="00CC26E7" w:rsidRPr="002F2A5C" w:rsidRDefault="00CC26E7" w:rsidP="00BD555E">
            <w:pPr>
              <w:jc w:val="center"/>
              <w:rPr>
                <w:rFonts w:ascii="Arial" w:hAnsi="Arial" w:cs="Arial"/>
              </w:rPr>
            </w:pPr>
            <w:r w:rsidRPr="002F2A5C">
              <w:rPr>
                <w:rFonts w:ascii="Arial" w:hAnsi="Arial" w:cs="Arial"/>
              </w:rPr>
              <w:t>Τοποθεσία προς παροχή Υπηρεσίας</w:t>
            </w:r>
          </w:p>
        </w:tc>
        <w:tc>
          <w:tcPr>
            <w:tcW w:w="2693" w:type="dxa"/>
            <w:shd w:val="clear" w:color="auto" w:fill="D9D9D9" w:themeFill="background1" w:themeFillShade="D9"/>
            <w:vAlign w:val="center"/>
          </w:tcPr>
          <w:p w14:paraId="571C8EAA" w14:textId="77777777" w:rsidR="00CC26E7" w:rsidRPr="002F2A5C" w:rsidRDefault="00CC26E7" w:rsidP="00BD555E">
            <w:pPr>
              <w:jc w:val="center"/>
              <w:rPr>
                <w:rFonts w:ascii="Arial" w:hAnsi="Arial" w:cs="Arial"/>
              </w:rPr>
            </w:pPr>
            <w:r w:rsidRPr="002F2A5C">
              <w:rPr>
                <w:rFonts w:ascii="Arial" w:hAnsi="Arial" w:cs="Arial"/>
              </w:rPr>
              <w:t xml:space="preserve">Ελάχιστο Εγγυημένο </w:t>
            </w:r>
            <w:proofErr w:type="spellStart"/>
            <w:r w:rsidRPr="002F2A5C">
              <w:rPr>
                <w:rFonts w:ascii="Arial" w:hAnsi="Arial" w:cs="Arial"/>
              </w:rPr>
              <w:t>Uptime</w:t>
            </w:r>
            <w:proofErr w:type="spellEnd"/>
          </w:p>
        </w:tc>
        <w:tc>
          <w:tcPr>
            <w:tcW w:w="3119" w:type="dxa"/>
            <w:shd w:val="clear" w:color="auto" w:fill="D9D9D9" w:themeFill="background1" w:themeFillShade="D9"/>
            <w:vAlign w:val="center"/>
          </w:tcPr>
          <w:p w14:paraId="7D99F6A2" w14:textId="77777777" w:rsidR="00CC26E7" w:rsidRPr="002F2A5C" w:rsidRDefault="00CC26E7" w:rsidP="00BD555E">
            <w:pPr>
              <w:jc w:val="center"/>
              <w:rPr>
                <w:rFonts w:ascii="Arial" w:hAnsi="Arial" w:cs="Arial"/>
              </w:rPr>
            </w:pPr>
            <w:r w:rsidRPr="002F2A5C">
              <w:rPr>
                <w:rFonts w:ascii="Arial" w:hAnsi="Arial" w:cs="Arial"/>
              </w:rPr>
              <w:t xml:space="preserve">Μέγιστο μη προγραμματισμένο </w:t>
            </w:r>
            <w:proofErr w:type="spellStart"/>
            <w:r w:rsidRPr="002F2A5C">
              <w:rPr>
                <w:rFonts w:ascii="Arial" w:hAnsi="Arial" w:cs="Arial"/>
              </w:rPr>
              <w:t>Downtime</w:t>
            </w:r>
            <w:proofErr w:type="spellEnd"/>
          </w:p>
        </w:tc>
      </w:tr>
      <w:tr w:rsidR="002F2A5C" w:rsidRPr="002F2A5C" w14:paraId="00E50D73" w14:textId="77777777" w:rsidTr="00DE5049">
        <w:trPr>
          <w:trHeight w:val="1516"/>
          <w:jc w:val="center"/>
        </w:trPr>
        <w:tc>
          <w:tcPr>
            <w:tcW w:w="3085" w:type="dxa"/>
            <w:vAlign w:val="center"/>
          </w:tcPr>
          <w:p w14:paraId="4F25E3FA" w14:textId="77777777" w:rsidR="00CC26E7" w:rsidRPr="002F2A5C" w:rsidRDefault="00CC26E7" w:rsidP="00BD555E">
            <w:pPr>
              <w:jc w:val="center"/>
              <w:rPr>
                <w:rFonts w:ascii="Arial" w:hAnsi="Arial" w:cs="Arial"/>
              </w:rPr>
            </w:pPr>
            <w:r w:rsidRPr="002F2A5C">
              <w:rPr>
                <w:rFonts w:ascii="Arial" w:hAnsi="Arial" w:cs="Arial"/>
              </w:rPr>
              <w:t xml:space="preserve">Έδρα ΔΙΚΕΜΣ (Βύρωνας) &amp; Υποκαταστήματα (Χαϊδάρι, </w:t>
            </w:r>
            <w:proofErr w:type="spellStart"/>
            <w:r w:rsidR="00187DD6" w:rsidRPr="002F2A5C">
              <w:rPr>
                <w:rFonts w:ascii="Arial" w:hAnsi="Arial" w:cs="Arial"/>
              </w:rPr>
              <w:t>Στρ</w:t>
            </w:r>
            <w:proofErr w:type="spellEnd"/>
            <w:r w:rsidR="00187DD6" w:rsidRPr="002F2A5C">
              <w:rPr>
                <w:rFonts w:ascii="Arial" w:hAnsi="Arial" w:cs="Arial"/>
              </w:rPr>
              <w:t xml:space="preserve">. </w:t>
            </w:r>
            <w:r w:rsidRPr="002F2A5C">
              <w:rPr>
                <w:rFonts w:ascii="Arial" w:hAnsi="Arial" w:cs="Arial"/>
              </w:rPr>
              <w:t>ΠΑΠΑΓΟΥ, ΚΑΑΥ</w:t>
            </w:r>
            <w:r w:rsidR="00187DD6" w:rsidRPr="002F2A5C">
              <w:rPr>
                <w:rFonts w:ascii="Arial" w:hAnsi="Arial" w:cs="Arial"/>
              </w:rPr>
              <w:t xml:space="preserve"> Αγ Ανδρέα</w:t>
            </w:r>
            <w:r w:rsidRPr="002F2A5C">
              <w:rPr>
                <w:rFonts w:ascii="Arial" w:hAnsi="Arial" w:cs="Arial"/>
              </w:rPr>
              <w:t>, Θεσσαλονίκη)</w:t>
            </w:r>
          </w:p>
        </w:tc>
        <w:tc>
          <w:tcPr>
            <w:tcW w:w="2693" w:type="dxa"/>
            <w:vAlign w:val="center"/>
          </w:tcPr>
          <w:p w14:paraId="7BA7D6DE" w14:textId="77777777" w:rsidR="00CC26E7" w:rsidRPr="002F2A5C" w:rsidRDefault="009C53D0" w:rsidP="00BD555E">
            <w:pPr>
              <w:jc w:val="center"/>
              <w:rPr>
                <w:rFonts w:ascii="Arial" w:hAnsi="Arial" w:cs="Arial"/>
              </w:rPr>
            </w:pPr>
            <w:r w:rsidRPr="002F2A5C">
              <w:rPr>
                <w:rFonts w:ascii="Arial" w:hAnsi="Arial" w:cs="Arial"/>
              </w:rPr>
              <w:t>τουλάχιστο</w:t>
            </w:r>
            <w:r w:rsidR="00CC26E7" w:rsidRPr="002F2A5C">
              <w:rPr>
                <w:rFonts w:ascii="Arial" w:hAnsi="Arial" w:cs="Arial"/>
              </w:rPr>
              <w:t xml:space="preserve"> 99,9%</w:t>
            </w:r>
          </w:p>
        </w:tc>
        <w:tc>
          <w:tcPr>
            <w:tcW w:w="3119" w:type="dxa"/>
            <w:vAlign w:val="center"/>
          </w:tcPr>
          <w:p w14:paraId="70EAF5D0" w14:textId="77777777" w:rsidR="00CC26E7" w:rsidRPr="002F2A5C" w:rsidRDefault="00CC26E7" w:rsidP="00BD555E">
            <w:pPr>
              <w:jc w:val="center"/>
              <w:rPr>
                <w:rFonts w:ascii="Arial" w:hAnsi="Arial" w:cs="Arial"/>
              </w:rPr>
            </w:pPr>
            <w:r w:rsidRPr="002F2A5C">
              <w:rPr>
                <w:rFonts w:ascii="Arial" w:hAnsi="Arial" w:cs="Arial"/>
              </w:rPr>
              <w:t>περίπου  8,5 ώρες/έτος</w:t>
            </w:r>
          </w:p>
        </w:tc>
      </w:tr>
    </w:tbl>
    <w:p w14:paraId="221160AB" w14:textId="77777777" w:rsidR="000518C6" w:rsidRPr="002F2A5C" w:rsidRDefault="000518C6" w:rsidP="00BD555E">
      <w:pPr>
        <w:jc w:val="center"/>
        <w:rPr>
          <w:rFonts w:ascii="Arial" w:hAnsi="Arial" w:cs="Arial"/>
          <w:iCs/>
        </w:rPr>
      </w:pPr>
    </w:p>
    <w:p w14:paraId="0FB63C97" w14:textId="30841711" w:rsidR="000518C6" w:rsidRPr="002F2A5C" w:rsidRDefault="000518C6" w:rsidP="00BD555E">
      <w:pPr>
        <w:jc w:val="center"/>
        <w:rPr>
          <w:rFonts w:ascii="Arial" w:hAnsi="Arial" w:cs="Arial"/>
          <w:iCs/>
        </w:rPr>
      </w:pPr>
      <w:r w:rsidRPr="002F2A5C">
        <w:rPr>
          <w:rFonts w:ascii="Arial" w:hAnsi="Arial" w:cs="Arial"/>
          <w:iCs/>
        </w:rPr>
        <w:t xml:space="preserve">[Πίνακας </w:t>
      </w:r>
      <w:r w:rsidRPr="002F2A5C">
        <w:rPr>
          <w:rFonts w:ascii="Arial" w:hAnsi="Arial" w:cs="Arial"/>
          <w:iCs/>
          <w:lang w:val="en-US"/>
        </w:rPr>
        <w:t>2</w:t>
      </w:r>
      <w:r w:rsidRPr="002F2A5C">
        <w:rPr>
          <w:rFonts w:ascii="Arial" w:hAnsi="Arial" w:cs="Arial"/>
          <w:iCs/>
        </w:rPr>
        <w:t>]</w:t>
      </w:r>
    </w:p>
    <w:p w14:paraId="15A50392" w14:textId="77777777" w:rsidR="009B277A" w:rsidRDefault="009B277A" w:rsidP="00BD555E">
      <w:pPr>
        <w:pStyle w:val="Heading2"/>
        <w:spacing w:before="0" w:after="0"/>
        <w:jc w:val="both"/>
        <w:rPr>
          <w:rFonts w:ascii="Arial" w:hAnsi="Arial" w:cs="Arial"/>
          <w:i w:val="0"/>
          <w:sz w:val="24"/>
          <w:szCs w:val="24"/>
        </w:rPr>
      </w:pPr>
    </w:p>
    <w:p w14:paraId="34D468F5" w14:textId="3AEF9E9F" w:rsidR="00822051" w:rsidRPr="002F2A5C" w:rsidRDefault="008D7D14" w:rsidP="00BD555E">
      <w:pPr>
        <w:pStyle w:val="Heading2"/>
        <w:spacing w:before="0" w:after="0"/>
        <w:jc w:val="both"/>
        <w:rPr>
          <w:rFonts w:ascii="Arial" w:hAnsi="Arial" w:cs="Arial"/>
          <w:i w:val="0"/>
          <w:sz w:val="24"/>
          <w:szCs w:val="24"/>
        </w:rPr>
      </w:pPr>
      <w:r w:rsidRPr="002F2A5C">
        <w:rPr>
          <w:rFonts w:ascii="Arial" w:hAnsi="Arial" w:cs="Arial"/>
          <w:i w:val="0"/>
          <w:sz w:val="24"/>
          <w:szCs w:val="24"/>
        </w:rPr>
        <w:t>4</w:t>
      </w:r>
      <w:r w:rsidR="00822051" w:rsidRPr="002F2A5C">
        <w:rPr>
          <w:rFonts w:ascii="Arial" w:hAnsi="Arial" w:cs="Arial"/>
          <w:i w:val="0"/>
          <w:sz w:val="24"/>
          <w:szCs w:val="24"/>
        </w:rPr>
        <w:t>. Διάρκεια Σύμβασης</w:t>
      </w:r>
    </w:p>
    <w:p w14:paraId="53CB4A9B" w14:textId="77777777" w:rsidR="008D538A" w:rsidRPr="002F2A5C" w:rsidRDefault="008D538A" w:rsidP="00BD555E">
      <w:pPr>
        <w:rPr>
          <w:rFonts w:ascii="Arial" w:hAnsi="Arial" w:cs="Arial"/>
        </w:rPr>
      </w:pPr>
    </w:p>
    <w:p w14:paraId="38FA00B7" w14:textId="4CD6305D" w:rsidR="00822051" w:rsidRPr="002F2A5C" w:rsidRDefault="00822051" w:rsidP="00BD555E">
      <w:pPr>
        <w:ind w:firstLine="567"/>
        <w:jc w:val="both"/>
        <w:rPr>
          <w:rFonts w:ascii="Arial" w:hAnsi="Arial" w:cs="Arial"/>
        </w:rPr>
      </w:pPr>
      <w:r w:rsidRPr="002F2A5C">
        <w:rPr>
          <w:rFonts w:ascii="Arial" w:hAnsi="Arial" w:cs="Arial"/>
        </w:rPr>
        <w:t xml:space="preserve">Η διάρκεια της σύμβασης είναι </w:t>
      </w:r>
      <w:r w:rsidR="00671B2F" w:rsidRPr="002F2A5C">
        <w:rPr>
          <w:rFonts w:ascii="Arial" w:hAnsi="Arial" w:cs="Arial"/>
        </w:rPr>
        <w:t xml:space="preserve">για </w:t>
      </w:r>
      <w:r w:rsidRPr="002F2A5C">
        <w:rPr>
          <w:rFonts w:ascii="Arial" w:hAnsi="Arial" w:cs="Arial"/>
        </w:rPr>
        <w:t>24 μήνες, με δυνατότητα ανανέωσης</w:t>
      </w:r>
      <w:r w:rsidR="009F3FF8" w:rsidRPr="009F3FF8">
        <w:rPr>
          <w:rFonts w:ascii="Arial" w:hAnsi="Arial" w:cs="Arial"/>
        </w:rPr>
        <w:t xml:space="preserve"> </w:t>
      </w:r>
      <w:r w:rsidR="009F3FF8">
        <w:rPr>
          <w:rFonts w:ascii="Arial" w:hAnsi="Arial" w:cs="Arial"/>
        </w:rPr>
        <w:t>για 12 μήνες</w:t>
      </w:r>
      <w:r w:rsidRPr="002F2A5C">
        <w:rPr>
          <w:rFonts w:ascii="Arial" w:hAnsi="Arial" w:cs="Arial"/>
        </w:rPr>
        <w:t>.</w:t>
      </w:r>
    </w:p>
    <w:p w14:paraId="37466C9E" w14:textId="77777777" w:rsidR="000511FE" w:rsidRPr="002F2A5C" w:rsidRDefault="000511FE" w:rsidP="00BD555E">
      <w:pPr>
        <w:ind w:firstLine="567"/>
        <w:jc w:val="both"/>
        <w:rPr>
          <w:rFonts w:ascii="Arial" w:hAnsi="Arial" w:cs="Arial"/>
        </w:rPr>
      </w:pPr>
    </w:p>
    <w:p w14:paraId="69FA2F3D" w14:textId="77777777" w:rsidR="00AF52F6" w:rsidRPr="002F2A5C" w:rsidRDefault="008D7D14" w:rsidP="00BD555E">
      <w:pPr>
        <w:pStyle w:val="Heading2"/>
        <w:spacing w:before="0" w:after="0"/>
        <w:jc w:val="both"/>
        <w:rPr>
          <w:rFonts w:ascii="Arial" w:hAnsi="Arial" w:cs="Arial"/>
          <w:i w:val="0"/>
          <w:sz w:val="24"/>
          <w:szCs w:val="24"/>
        </w:rPr>
      </w:pPr>
      <w:r w:rsidRPr="002F2A5C">
        <w:rPr>
          <w:rFonts w:ascii="Arial" w:hAnsi="Arial" w:cs="Arial"/>
          <w:i w:val="0"/>
          <w:sz w:val="24"/>
          <w:szCs w:val="24"/>
        </w:rPr>
        <w:t>5</w:t>
      </w:r>
      <w:r w:rsidR="00AF52F6" w:rsidRPr="002F2A5C">
        <w:rPr>
          <w:rFonts w:ascii="Arial" w:hAnsi="Arial" w:cs="Arial"/>
          <w:i w:val="0"/>
          <w:sz w:val="24"/>
          <w:szCs w:val="24"/>
        </w:rPr>
        <w:t xml:space="preserve">. </w:t>
      </w:r>
      <w:r w:rsidR="002423BD" w:rsidRPr="002F2A5C">
        <w:rPr>
          <w:rFonts w:ascii="Arial" w:hAnsi="Arial" w:cs="Arial"/>
          <w:i w:val="0"/>
          <w:sz w:val="24"/>
          <w:szCs w:val="24"/>
        </w:rPr>
        <w:t>Προϋπολογισμός</w:t>
      </w:r>
    </w:p>
    <w:p w14:paraId="3DF3314B" w14:textId="77777777" w:rsidR="002423BD" w:rsidRPr="002F2A5C" w:rsidRDefault="002423BD" w:rsidP="00BD555E">
      <w:pPr>
        <w:rPr>
          <w:rFonts w:ascii="Arial" w:hAnsi="Arial" w:cs="Arial"/>
        </w:rPr>
      </w:pPr>
    </w:p>
    <w:p w14:paraId="44C62CC0" w14:textId="4E5C4542" w:rsidR="004061C9" w:rsidRDefault="001D0E63" w:rsidP="00BD555E">
      <w:pPr>
        <w:ind w:firstLine="567"/>
        <w:jc w:val="both"/>
        <w:rPr>
          <w:rFonts w:ascii="Arial" w:hAnsi="Arial" w:cs="Arial"/>
        </w:rPr>
      </w:pPr>
      <w:r w:rsidRPr="002F2A5C">
        <w:rPr>
          <w:rFonts w:ascii="Arial" w:hAnsi="Arial" w:cs="Arial"/>
        </w:rPr>
        <w:t xml:space="preserve">Το ανώτατο ετήσιο κόστος ορίζεται έως </w:t>
      </w:r>
      <w:r w:rsidR="00091A4F" w:rsidRPr="002F2A5C">
        <w:rPr>
          <w:rFonts w:ascii="Arial" w:hAnsi="Arial" w:cs="Arial"/>
        </w:rPr>
        <w:t xml:space="preserve">του ποσού των </w:t>
      </w:r>
      <w:r w:rsidR="00091A4F" w:rsidRPr="002F2A5C">
        <w:rPr>
          <w:rFonts w:ascii="Arial" w:hAnsi="Arial" w:cs="Arial"/>
          <w:u w:val="single"/>
        </w:rPr>
        <w:t>είκοσι εννέα χιλιάδων πεντακοσίων ευρώ (29.500,00 €) πλέον Φ.Π.Α</w:t>
      </w:r>
      <w:r w:rsidR="00091A4F" w:rsidRPr="002F2A5C">
        <w:rPr>
          <w:rFonts w:ascii="Arial" w:hAnsi="Arial" w:cs="Arial"/>
          <w:b/>
          <w:bCs/>
        </w:rPr>
        <w:t>,</w:t>
      </w:r>
      <w:r w:rsidRPr="002F2A5C">
        <w:rPr>
          <w:rFonts w:ascii="Arial" w:hAnsi="Arial" w:cs="Arial"/>
        </w:rPr>
        <w:t xml:space="preserve"> για χρονική διάρκεια δώδεκα (12) μηνών.</w:t>
      </w:r>
    </w:p>
    <w:p w14:paraId="44D9DE67" w14:textId="77777777" w:rsidR="00F21968" w:rsidRPr="002F2A5C" w:rsidRDefault="00F21968" w:rsidP="00BD555E">
      <w:pPr>
        <w:ind w:firstLine="567"/>
        <w:jc w:val="both"/>
        <w:rPr>
          <w:rFonts w:ascii="Arial" w:hAnsi="Arial" w:cs="Arial"/>
        </w:rPr>
      </w:pPr>
    </w:p>
    <w:p w14:paraId="01AF97FF" w14:textId="77777777" w:rsidR="001D0E63" w:rsidRPr="002F2A5C" w:rsidRDefault="004061C9" w:rsidP="00BD555E">
      <w:pPr>
        <w:ind w:firstLine="567"/>
        <w:jc w:val="both"/>
        <w:rPr>
          <w:rFonts w:ascii="Arial" w:hAnsi="Arial" w:cs="Arial"/>
        </w:rPr>
      </w:pPr>
      <w:r w:rsidRPr="002F2A5C">
        <w:rPr>
          <w:rFonts w:ascii="Arial" w:hAnsi="Arial" w:cs="Arial"/>
        </w:rPr>
        <w:lastRenderedPageBreak/>
        <w:t xml:space="preserve">Μετά την παρέλευση δώδεκα (12) μηνών από την έναρξη της σύμβασης, σε περίπτωση που ο παρεχόμενος εξοπλισμός ή η υπηρεσία κριθούν παρωχημένα, μη σύγχρονα ή κατώτερα των ισχυουσών τεχνολογικών απαιτήσεων, το ΕΚΕΜΣ διατηρεί το δικαίωμα να ζητήσει από τον Ανάδοχο, χωρίς πρόσθετο κόστος, είτε την αντικατάσταση ή αναβάθμιση του εξοπλισμού/υπηρεσίας, είτε την </w:t>
      </w:r>
      <w:r w:rsidR="00C42A3C" w:rsidRPr="002F2A5C">
        <w:rPr>
          <w:rFonts w:ascii="Arial" w:hAnsi="Arial" w:cs="Arial"/>
        </w:rPr>
        <w:t>επ</w:t>
      </w:r>
      <w:r w:rsidRPr="002F2A5C">
        <w:rPr>
          <w:rFonts w:ascii="Arial" w:hAnsi="Arial" w:cs="Arial"/>
        </w:rPr>
        <w:t>αναδιαπραγμάτευση του οικονομικού τιμήματος, συμπεριλαμβανομένης της παροχής του ίδιου πακέτου σε χαμηλότερη τιμή, σύμφωνα με τις επικρατούσες συνθήκες της αγοράς.</w:t>
      </w:r>
    </w:p>
    <w:p w14:paraId="4866C7BC" w14:textId="77777777" w:rsidR="00DE282E" w:rsidRPr="002F2A5C" w:rsidRDefault="00DE282E" w:rsidP="00BD555E">
      <w:pPr>
        <w:pStyle w:val="Heading1"/>
        <w:jc w:val="both"/>
        <w:rPr>
          <w:rFonts w:ascii="Arial" w:hAnsi="Arial" w:cs="Arial"/>
          <w:b/>
          <w:bCs/>
          <w:color w:val="auto"/>
          <w:sz w:val="24"/>
          <w:szCs w:val="24"/>
        </w:rPr>
      </w:pPr>
      <w:r w:rsidRPr="002F2A5C">
        <w:rPr>
          <w:rFonts w:ascii="Arial" w:hAnsi="Arial" w:cs="Arial"/>
          <w:b/>
          <w:bCs/>
          <w:color w:val="auto"/>
          <w:sz w:val="24"/>
          <w:szCs w:val="24"/>
        </w:rPr>
        <w:t>6. Κριτήρια Επιλογής και Βαθμολόγησης</w:t>
      </w:r>
    </w:p>
    <w:p w14:paraId="2A0956AF" w14:textId="77777777" w:rsidR="00DE282E" w:rsidRPr="002F2A5C" w:rsidRDefault="00DE282E" w:rsidP="00BD555E">
      <w:pPr>
        <w:jc w:val="both"/>
        <w:rPr>
          <w:rFonts w:ascii="Arial" w:hAnsi="Arial" w:cs="Arial"/>
        </w:rPr>
      </w:pPr>
    </w:p>
    <w:p w14:paraId="434F4AD2" w14:textId="77777777" w:rsidR="00DE282E" w:rsidRPr="002F2A5C" w:rsidRDefault="00DE282E" w:rsidP="00BD555E">
      <w:pPr>
        <w:ind w:firstLine="567"/>
        <w:jc w:val="both"/>
        <w:rPr>
          <w:rFonts w:ascii="Arial" w:hAnsi="Arial" w:cs="Arial"/>
        </w:rPr>
      </w:pPr>
      <w:r w:rsidRPr="002F2A5C">
        <w:rPr>
          <w:rFonts w:ascii="Arial" w:hAnsi="Arial" w:cs="Arial"/>
        </w:rPr>
        <w:t>Η επιλογή του αναδόχου θα πραγματοποιηθεί βάσει της πλέον συμφέρουσας προσφοράς, η οποία θα προκύψει από συνδυαστική αξιολόγηση τεχνικής και οικονομικής προσφοράς.</w:t>
      </w:r>
    </w:p>
    <w:p w14:paraId="53F62C8F" w14:textId="77777777" w:rsidR="00341FA2" w:rsidRPr="002F2A5C" w:rsidRDefault="00341FA2" w:rsidP="00BD555E">
      <w:pPr>
        <w:ind w:firstLine="567"/>
        <w:jc w:val="both"/>
        <w:rPr>
          <w:rFonts w:ascii="Arial" w:hAnsi="Arial" w:cs="Arial"/>
        </w:rPr>
      </w:pPr>
    </w:p>
    <w:p w14:paraId="2F4CDAAF" w14:textId="77777777" w:rsidR="001D57D4" w:rsidRPr="002F2A5C" w:rsidRDefault="00DE282E" w:rsidP="00BD555E">
      <w:pPr>
        <w:ind w:firstLine="567"/>
        <w:rPr>
          <w:rFonts w:ascii="Arial" w:hAnsi="Arial" w:cs="Arial"/>
        </w:rPr>
      </w:pPr>
      <w:r w:rsidRPr="002F2A5C">
        <w:rPr>
          <w:rFonts w:ascii="Arial" w:hAnsi="Arial" w:cs="Arial"/>
        </w:rPr>
        <w:t>Η συνολική βαθμολογία (ΣΒ) κάθε προσφοράς υπολογίζεται ως εξής:</w:t>
      </w:r>
    </w:p>
    <w:p w14:paraId="46E3594C" w14:textId="77777777" w:rsidR="001D57D4" w:rsidRPr="002F2A5C" w:rsidRDefault="001D57D4" w:rsidP="00BD555E">
      <w:pPr>
        <w:ind w:firstLine="567"/>
        <w:rPr>
          <w:rFonts w:ascii="Arial" w:hAnsi="Arial" w:cs="Arial"/>
        </w:rPr>
      </w:pPr>
    </w:p>
    <w:p w14:paraId="418DFA96" w14:textId="3CFC316C" w:rsidR="009228C3" w:rsidRPr="002F2A5C" w:rsidRDefault="001D57D4" w:rsidP="00BD555E">
      <w:pPr>
        <w:ind w:firstLine="567"/>
        <w:jc w:val="center"/>
        <w:rPr>
          <w:rFonts w:ascii="Arial" w:hAnsi="Arial" w:cs="Arial"/>
        </w:rPr>
      </w:pPr>
      <m:oMath>
        <m:r>
          <w:rPr>
            <w:rFonts w:ascii="Cambria Math" w:hAnsi="Cambria Math" w:cs="Arial"/>
          </w:rPr>
          <m:t xml:space="preserve">ΣΒ = </m:t>
        </m:r>
        <m:d>
          <m:dPr>
            <m:ctrlPr>
              <w:rPr>
                <w:rFonts w:ascii="Cambria Math" w:hAnsi="Cambria Math" w:cs="Arial"/>
                <w:i/>
              </w:rPr>
            </m:ctrlPr>
          </m:dPr>
          <m:e>
            <m:r>
              <w:rPr>
                <w:rFonts w:ascii="Cambria Math" w:hAnsi="Cambria Math" w:cs="Arial"/>
              </w:rPr>
              <m:t>ΒΤ × 0.30</m:t>
            </m:r>
          </m:e>
        </m:d>
        <m:r>
          <w:rPr>
            <w:rFonts w:ascii="Cambria Math" w:hAnsi="Cambria Math" w:cs="Arial"/>
          </w:rPr>
          <m:t xml:space="preserve">+ </m:t>
        </m:r>
        <m:d>
          <m:dPr>
            <m:ctrlPr>
              <w:rPr>
                <w:rFonts w:ascii="Cambria Math" w:hAnsi="Cambria Math" w:cs="Arial"/>
                <w:i/>
              </w:rPr>
            </m:ctrlPr>
          </m:dPr>
          <m:e>
            <m:r>
              <w:rPr>
                <w:rFonts w:ascii="Cambria Math" w:hAnsi="Cambria Math" w:cs="Arial"/>
              </w:rPr>
              <m:t>ΒΟ × 0.70</m:t>
            </m:r>
          </m:e>
        </m:d>
        <m:r>
          <w:rPr>
            <w:rFonts w:ascii="Cambria Math" w:hAnsi="Cambria Math" w:cs="Arial"/>
          </w:rPr>
          <m:t xml:space="preserve">, </m:t>
        </m:r>
      </m:oMath>
      <w:r w:rsidRPr="002F2A5C">
        <w:rPr>
          <w:rFonts w:ascii="Arial" w:hAnsi="Arial" w:cs="Arial"/>
        </w:rPr>
        <w:t xml:space="preserve"> όπου</w:t>
      </w:r>
      <w:r w:rsidR="009228C3" w:rsidRPr="002F2A5C">
        <w:rPr>
          <w:rFonts w:ascii="Arial" w:hAnsi="Arial" w:cs="Arial"/>
        </w:rPr>
        <w:t>:</w:t>
      </w:r>
    </w:p>
    <w:p w14:paraId="0E7710D5" w14:textId="70943917" w:rsidR="00DE282E" w:rsidRDefault="00DE282E" w:rsidP="00BD555E">
      <w:pPr>
        <w:rPr>
          <w:rFonts w:ascii="Arial" w:hAnsi="Arial" w:cs="Arial"/>
        </w:rPr>
      </w:pPr>
      <w:r w:rsidRPr="002F2A5C">
        <w:rPr>
          <w:rFonts w:ascii="Arial" w:hAnsi="Arial" w:cs="Arial"/>
        </w:rPr>
        <w:br/>
        <w:t>- ΒΤ = βαθμολογία τεχνικής προσφοράς (</w:t>
      </w:r>
      <w:r w:rsidR="00924B51">
        <w:rPr>
          <w:rFonts w:ascii="Arial" w:hAnsi="Arial" w:cs="Arial"/>
        </w:rPr>
        <w:t xml:space="preserve">κλίμακα </w:t>
      </w:r>
      <w:r w:rsidRPr="002F2A5C">
        <w:rPr>
          <w:rFonts w:ascii="Arial" w:hAnsi="Arial" w:cs="Arial"/>
        </w:rPr>
        <w:t>0</w:t>
      </w:r>
      <w:r w:rsidR="00944AC6" w:rsidRPr="002F2A5C">
        <w:rPr>
          <w:rFonts w:ascii="Arial" w:hAnsi="Arial" w:cs="Arial"/>
        </w:rPr>
        <w:t xml:space="preserve"> </w:t>
      </w:r>
      <w:r w:rsidRPr="002F2A5C">
        <w:rPr>
          <w:rFonts w:ascii="Arial" w:hAnsi="Arial" w:cs="Arial"/>
        </w:rPr>
        <w:t>–</w:t>
      </w:r>
      <w:r w:rsidR="00944AC6" w:rsidRPr="002F2A5C">
        <w:rPr>
          <w:rFonts w:ascii="Arial" w:hAnsi="Arial" w:cs="Arial"/>
        </w:rPr>
        <w:t xml:space="preserve"> </w:t>
      </w:r>
      <w:r w:rsidR="006B70D5">
        <w:rPr>
          <w:rFonts w:ascii="Arial" w:hAnsi="Arial" w:cs="Arial"/>
        </w:rPr>
        <w:t>30</w:t>
      </w:r>
      <w:r w:rsidRPr="002F2A5C">
        <w:rPr>
          <w:rFonts w:ascii="Arial" w:hAnsi="Arial" w:cs="Arial"/>
        </w:rPr>
        <w:t xml:space="preserve"> μονάδες)</w:t>
      </w:r>
      <w:r w:rsidRPr="002F2A5C">
        <w:rPr>
          <w:rFonts w:ascii="Arial" w:hAnsi="Arial" w:cs="Arial"/>
        </w:rPr>
        <w:br/>
        <w:t>- ΒΟ = βαθμολογία οικονομικής προσφοράς (</w:t>
      </w:r>
      <w:r w:rsidR="00924B51">
        <w:rPr>
          <w:rFonts w:ascii="Arial" w:hAnsi="Arial" w:cs="Arial"/>
        </w:rPr>
        <w:t>κλίμακα</w:t>
      </w:r>
      <w:r w:rsidR="00924B51" w:rsidRPr="002F2A5C">
        <w:rPr>
          <w:rFonts w:ascii="Arial" w:hAnsi="Arial" w:cs="Arial"/>
        </w:rPr>
        <w:t xml:space="preserve"> </w:t>
      </w:r>
      <w:r w:rsidRPr="002F2A5C">
        <w:rPr>
          <w:rFonts w:ascii="Arial" w:hAnsi="Arial" w:cs="Arial"/>
        </w:rPr>
        <w:t>0</w:t>
      </w:r>
      <w:r w:rsidR="00944AC6" w:rsidRPr="002F2A5C">
        <w:rPr>
          <w:rFonts w:ascii="Arial" w:hAnsi="Arial" w:cs="Arial"/>
        </w:rPr>
        <w:t xml:space="preserve"> </w:t>
      </w:r>
      <w:r w:rsidRPr="002F2A5C">
        <w:rPr>
          <w:rFonts w:ascii="Arial" w:hAnsi="Arial" w:cs="Arial"/>
        </w:rPr>
        <w:t>–</w:t>
      </w:r>
      <w:r w:rsidR="00944AC6" w:rsidRPr="002F2A5C">
        <w:rPr>
          <w:rFonts w:ascii="Arial" w:hAnsi="Arial" w:cs="Arial"/>
        </w:rPr>
        <w:t xml:space="preserve"> </w:t>
      </w:r>
      <w:r w:rsidR="00A54422">
        <w:rPr>
          <w:rFonts w:ascii="Arial" w:hAnsi="Arial" w:cs="Arial"/>
        </w:rPr>
        <w:t>100</w:t>
      </w:r>
      <w:r w:rsidRPr="002F2A5C">
        <w:rPr>
          <w:rFonts w:ascii="Arial" w:hAnsi="Arial" w:cs="Arial"/>
        </w:rPr>
        <w:t xml:space="preserve"> μονάδες)</w:t>
      </w:r>
      <w:r w:rsidRPr="002F2A5C">
        <w:rPr>
          <w:rFonts w:ascii="Arial" w:hAnsi="Arial" w:cs="Arial"/>
        </w:rPr>
        <w:br/>
      </w:r>
      <w:r w:rsidRPr="002F2A5C">
        <w:rPr>
          <w:rFonts w:ascii="Arial" w:hAnsi="Arial" w:cs="Arial"/>
        </w:rPr>
        <w:br/>
      </w:r>
      <w:r w:rsidR="00CA3190" w:rsidRPr="002F2A5C">
        <w:rPr>
          <w:rFonts w:ascii="Arial" w:hAnsi="Arial" w:cs="Arial"/>
        </w:rPr>
        <w:tab/>
      </w:r>
      <w:r w:rsidRPr="002F2A5C">
        <w:rPr>
          <w:rFonts w:ascii="Arial" w:hAnsi="Arial" w:cs="Arial"/>
        </w:rPr>
        <w:t>Η υψηλότερη συνολική βαθμολογία (ΣΒ) αναδεικνύει την πλέον συμφέρουσα</w:t>
      </w:r>
      <w:r w:rsidR="00D05C47" w:rsidRPr="002F2A5C">
        <w:rPr>
          <w:rFonts w:ascii="Arial" w:hAnsi="Arial" w:cs="Arial"/>
        </w:rPr>
        <w:t xml:space="preserve"> </w:t>
      </w:r>
      <w:r w:rsidRPr="002F2A5C">
        <w:rPr>
          <w:rFonts w:ascii="Arial" w:hAnsi="Arial" w:cs="Arial"/>
        </w:rPr>
        <w:t>προσφορά.</w:t>
      </w:r>
    </w:p>
    <w:p w14:paraId="4A792C5F" w14:textId="6E1F77EB" w:rsidR="00DE282E" w:rsidRPr="002F2A5C" w:rsidRDefault="00F9468C" w:rsidP="00BD555E">
      <w:pPr>
        <w:pStyle w:val="Heading2"/>
        <w:jc w:val="both"/>
        <w:rPr>
          <w:rFonts w:ascii="Arial" w:hAnsi="Arial" w:cs="Arial"/>
          <w:b w:val="0"/>
          <w:bCs w:val="0"/>
          <w:i w:val="0"/>
          <w:iCs w:val="0"/>
          <w:sz w:val="24"/>
          <w:szCs w:val="24"/>
          <w:u w:val="single"/>
        </w:rPr>
      </w:pPr>
      <w:r w:rsidRPr="002F2A5C">
        <w:rPr>
          <w:rFonts w:ascii="Arial" w:hAnsi="Arial" w:cs="Arial"/>
          <w:b w:val="0"/>
          <w:bCs w:val="0"/>
          <w:i w:val="0"/>
          <w:iCs w:val="0"/>
          <w:sz w:val="24"/>
          <w:szCs w:val="24"/>
          <w:u w:val="single"/>
        </w:rPr>
        <w:t>Τεχνική</w:t>
      </w:r>
      <w:r w:rsidR="00DE282E" w:rsidRPr="002F2A5C">
        <w:rPr>
          <w:rFonts w:ascii="Arial" w:hAnsi="Arial" w:cs="Arial"/>
          <w:b w:val="0"/>
          <w:bCs w:val="0"/>
          <w:i w:val="0"/>
          <w:iCs w:val="0"/>
          <w:sz w:val="24"/>
          <w:szCs w:val="24"/>
          <w:u w:val="single"/>
        </w:rPr>
        <w:t xml:space="preserve"> </w:t>
      </w:r>
      <w:r w:rsidRPr="002F2A5C">
        <w:rPr>
          <w:rFonts w:ascii="Arial" w:hAnsi="Arial" w:cs="Arial"/>
          <w:b w:val="0"/>
          <w:bCs w:val="0"/>
          <w:i w:val="0"/>
          <w:iCs w:val="0"/>
          <w:sz w:val="24"/>
          <w:szCs w:val="24"/>
          <w:u w:val="single"/>
        </w:rPr>
        <w:t xml:space="preserve">Προσφορά </w:t>
      </w:r>
      <w:r w:rsidR="00DE282E" w:rsidRPr="002F2A5C">
        <w:rPr>
          <w:rFonts w:ascii="Arial" w:hAnsi="Arial" w:cs="Arial"/>
          <w:b w:val="0"/>
          <w:bCs w:val="0"/>
          <w:i w:val="0"/>
          <w:iCs w:val="0"/>
          <w:sz w:val="24"/>
          <w:szCs w:val="24"/>
          <w:u w:val="single"/>
        </w:rPr>
        <w:t>(</w:t>
      </w:r>
      <w:r w:rsidR="000E16F4" w:rsidRPr="002F2A5C">
        <w:rPr>
          <w:rFonts w:ascii="Arial" w:hAnsi="Arial" w:cs="Arial"/>
          <w:b w:val="0"/>
          <w:bCs w:val="0"/>
          <w:i w:val="0"/>
          <w:iCs w:val="0"/>
          <w:sz w:val="24"/>
          <w:szCs w:val="24"/>
          <w:u w:val="single"/>
        </w:rPr>
        <w:t>3</w:t>
      </w:r>
      <w:r w:rsidR="00DE282E" w:rsidRPr="002F2A5C">
        <w:rPr>
          <w:rFonts w:ascii="Arial" w:hAnsi="Arial" w:cs="Arial"/>
          <w:b w:val="0"/>
          <w:bCs w:val="0"/>
          <w:i w:val="0"/>
          <w:iCs w:val="0"/>
          <w:sz w:val="24"/>
          <w:szCs w:val="24"/>
          <w:u w:val="single"/>
        </w:rPr>
        <w:t>0%)</w:t>
      </w:r>
    </w:p>
    <w:p w14:paraId="25A80E02" w14:textId="77777777" w:rsidR="007130EA" w:rsidRPr="002F2A5C" w:rsidRDefault="007130EA" w:rsidP="00BD555E">
      <w:pPr>
        <w:rPr>
          <w:rFonts w:ascii="Arial" w:hAnsi="Arial" w:cs="Arial"/>
        </w:rPr>
      </w:pPr>
    </w:p>
    <w:p w14:paraId="738969E0" w14:textId="1CCD3281" w:rsidR="007130EA" w:rsidRDefault="007130EA" w:rsidP="00BD555E">
      <w:pPr>
        <w:ind w:firstLine="567"/>
        <w:rPr>
          <w:rFonts w:ascii="Arial" w:hAnsi="Arial" w:cs="Arial"/>
        </w:rPr>
      </w:pPr>
      <w:r w:rsidRPr="002F2A5C">
        <w:rPr>
          <w:rFonts w:ascii="Arial" w:hAnsi="Arial" w:cs="Arial"/>
        </w:rPr>
        <w:t xml:space="preserve">Η βαθμολογία κάθε </w:t>
      </w:r>
      <w:r w:rsidR="00466E3E" w:rsidRPr="002F2A5C">
        <w:rPr>
          <w:rFonts w:ascii="Arial" w:hAnsi="Arial" w:cs="Arial"/>
        </w:rPr>
        <w:t>τεχνικής</w:t>
      </w:r>
      <w:r w:rsidRPr="002F2A5C">
        <w:rPr>
          <w:rFonts w:ascii="Arial" w:hAnsi="Arial" w:cs="Arial"/>
        </w:rPr>
        <w:t xml:space="preserve"> προσφοράς υπολογίζεται </w:t>
      </w:r>
      <w:r w:rsidR="006E4442" w:rsidRPr="002F2A5C">
        <w:rPr>
          <w:rFonts w:ascii="Arial" w:hAnsi="Arial" w:cs="Arial"/>
        </w:rPr>
        <w:t xml:space="preserve">πρώτα </w:t>
      </w:r>
      <w:r w:rsidR="007B41EE" w:rsidRPr="002F2A5C">
        <w:rPr>
          <w:rFonts w:ascii="Arial" w:hAnsi="Arial" w:cs="Arial"/>
        </w:rPr>
        <w:t xml:space="preserve">ξεχωριστά για κάθε </w:t>
      </w:r>
      <w:r w:rsidR="00D54A30" w:rsidRPr="002F2A5C">
        <w:rPr>
          <w:rFonts w:ascii="Arial" w:hAnsi="Arial" w:cs="Arial"/>
        </w:rPr>
        <w:t xml:space="preserve">περιοχή/τοποθεσία </w:t>
      </w:r>
      <w:r w:rsidR="007B41EE" w:rsidRPr="002F2A5C">
        <w:rPr>
          <w:rFonts w:ascii="Arial" w:hAnsi="Arial" w:cs="Arial"/>
        </w:rPr>
        <w:t>παροχής υπηρεσιών σύμφωνα με τον ακόλουθο τύπο:</w:t>
      </w:r>
    </w:p>
    <w:p w14:paraId="06E8E932" w14:textId="77777777" w:rsidR="007B41EE" w:rsidRPr="002F2A5C" w:rsidRDefault="007B41EE" w:rsidP="00BD555E">
      <w:pPr>
        <w:ind w:firstLine="567"/>
        <w:rPr>
          <w:rFonts w:ascii="Arial" w:hAnsi="Arial" w:cs="Arial"/>
        </w:rPr>
      </w:pPr>
    </w:p>
    <w:p w14:paraId="79AFBB98" w14:textId="1D0FDF3D" w:rsidR="007130EA" w:rsidRPr="002F2A5C" w:rsidRDefault="00ED656B" w:rsidP="00BD555E">
      <w:pPr>
        <w:jc w:val="center"/>
        <w:rPr>
          <w:rFonts w:ascii="Arial" w:hAnsi="Arial" w:cs="Arial"/>
        </w:rPr>
      </w:pPr>
      <m:oMath>
        <m:r>
          <w:rPr>
            <w:rFonts w:ascii="Cambria Math" w:hAnsi="Cambria Math" w:cs="Arial"/>
          </w:rPr>
          <m:t>B</m:t>
        </m:r>
        <m:sSub>
          <m:sSubPr>
            <m:ctrlPr>
              <w:rPr>
                <w:rFonts w:ascii="Cambria Math" w:hAnsi="Cambria Math" w:cs="Arial"/>
                <w:i/>
              </w:rPr>
            </m:ctrlPr>
          </m:sSubPr>
          <m:e>
            <m:r>
              <w:rPr>
                <w:rFonts w:ascii="Cambria Math" w:hAnsi="Cambria Math" w:cs="Arial"/>
              </w:rPr>
              <m:t>T</m:t>
            </m:r>
          </m:e>
          <m:sub>
            <m:r>
              <w:rPr>
                <w:rFonts w:ascii="Cambria Math" w:hAnsi="Cambria Math" w:cs="Arial"/>
              </w:rPr>
              <m:t>Π</m:t>
            </m:r>
          </m:sub>
        </m:sSub>
        <m:r>
          <w:rPr>
            <w:rFonts w:ascii="Cambria Math" w:hAnsi="Cambria Math" w:cs="Arial"/>
          </w:rPr>
          <m:t>​=</m:t>
        </m:r>
        <m:d>
          <m:dPr>
            <m:ctrlPr>
              <w:rPr>
                <w:rFonts w:ascii="Cambria Math" w:hAnsi="Cambria Math" w:cs="Arial"/>
                <w:i/>
              </w:rPr>
            </m:ctrlPr>
          </m:dPr>
          <m:e>
            <m:r>
              <w:rPr>
                <w:rFonts w:ascii="Cambria Math" w:hAnsi="Cambria Math" w:cs="Arial"/>
              </w:rPr>
              <m:t>K</m:t>
            </m:r>
            <m:sSub>
              <m:sSubPr>
                <m:ctrlPr>
                  <w:rPr>
                    <w:rFonts w:ascii="Cambria Math" w:hAnsi="Cambria Math" w:cs="Arial"/>
                    <w:i/>
                  </w:rPr>
                </m:ctrlPr>
              </m:sSubPr>
              <m:e>
                <m:r>
                  <w:rPr>
                    <w:rFonts w:ascii="Cambria Math" w:hAnsi="Cambria Math" w:cs="Arial"/>
                  </w:rPr>
                  <m:t>1</m:t>
                </m:r>
              </m:e>
              <m:sub>
                <m:r>
                  <w:rPr>
                    <w:rFonts w:ascii="Cambria Math" w:hAnsi="Cambria Math" w:cs="Arial"/>
                  </w:rPr>
                  <m:t>Π</m:t>
                </m:r>
              </m:sub>
            </m:sSub>
            <m:r>
              <w:rPr>
                <w:rFonts w:ascii="Cambria Math" w:hAnsi="Cambria Math" w:cs="Arial"/>
              </w:rPr>
              <m:t>​×Σ1</m:t>
            </m:r>
          </m:e>
        </m:d>
        <m:r>
          <w:rPr>
            <w:rFonts w:ascii="Cambria Math" w:hAnsi="Cambria Math" w:cs="Arial"/>
          </w:rPr>
          <m:t>+</m:t>
        </m:r>
        <m:d>
          <m:dPr>
            <m:ctrlPr>
              <w:rPr>
                <w:rFonts w:ascii="Cambria Math" w:hAnsi="Cambria Math" w:cs="Arial"/>
                <w:i/>
              </w:rPr>
            </m:ctrlPr>
          </m:dPr>
          <m:e>
            <m:r>
              <w:rPr>
                <w:rFonts w:ascii="Cambria Math" w:hAnsi="Cambria Math" w:cs="Arial"/>
              </w:rPr>
              <m:t>K</m:t>
            </m:r>
            <m:sSub>
              <m:sSubPr>
                <m:ctrlPr>
                  <w:rPr>
                    <w:rFonts w:ascii="Cambria Math" w:hAnsi="Cambria Math" w:cs="Arial"/>
                    <w:i/>
                  </w:rPr>
                </m:ctrlPr>
              </m:sSubPr>
              <m:e>
                <m:r>
                  <w:rPr>
                    <w:rFonts w:ascii="Cambria Math" w:hAnsi="Cambria Math" w:cs="Arial"/>
                  </w:rPr>
                  <m:t>2</m:t>
                </m:r>
              </m:e>
              <m:sub>
                <m:r>
                  <w:rPr>
                    <w:rFonts w:ascii="Cambria Math" w:hAnsi="Cambria Math" w:cs="Arial"/>
                  </w:rPr>
                  <m:t>Π</m:t>
                </m:r>
              </m:sub>
            </m:sSub>
            <m:r>
              <w:rPr>
                <w:rFonts w:ascii="Cambria Math" w:hAnsi="Cambria Math" w:cs="Arial"/>
              </w:rPr>
              <m:t>​​×Σ2</m:t>
            </m:r>
          </m:e>
        </m:d>
        <m:r>
          <w:rPr>
            <w:rFonts w:ascii="Cambria Math" w:hAnsi="Cambria Math" w:cs="Arial"/>
          </w:rPr>
          <m:t>+</m:t>
        </m:r>
        <m:d>
          <m:dPr>
            <m:ctrlPr>
              <w:rPr>
                <w:rFonts w:ascii="Cambria Math" w:hAnsi="Cambria Math" w:cs="Arial"/>
                <w:i/>
              </w:rPr>
            </m:ctrlPr>
          </m:dPr>
          <m:e>
            <m:r>
              <w:rPr>
                <w:rFonts w:ascii="Cambria Math" w:hAnsi="Cambria Math" w:cs="Arial"/>
              </w:rPr>
              <m:t>K</m:t>
            </m:r>
            <m:sSub>
              <m:sSubPr>
                <m:ctrlPr>
                  <w:rPr>
                    <w:rFonts w:ascii="Cambria Math" w:hAnsi="Cambria Math" w:cs="Arial"/>
                    <w:i/>
                  </w:rPr>
                </m:ctrlPr>
              </m:sSubPr>
              <m:e>
                <m:r>
                  <w:rPr>
                    <w:rFonts w:ascii="Cambria Math" w:hAnsi="Cambria Math" w:cs="Arial"/>
                  </w:rPr>
                  <m:t>3</m:t>
                </m:r>
              </m:e>
              <m:sub>
                <m:r>
                  <w:rPr>
                    <w:rFonts w:ascii="Cambria Math" w:hAnsi="Cambria Math" w:cs="Arial"/>
                  </w:rPr>
                  <m:t>Π</m:t>
                </m:r>
              </m:sub>
            </m:sSub>
            <m:r>
              <w:rPr>
                <w:rFonts w:ascii="Cambria Math" w:hAnsi="Cambria Math" w:cs="Arial"/>
              </w:rPr>
              <m:t>​​×Σ3</m:t>
            </m:r>
          </m:e>
        </m:d>
        <m:r>
          <w:rPr>
            <w:rFonts w:ascii="Cambria Math" w:hAnsi="Cambria Math" w:cs="Arial"/>
          </w:rPr>
          <m:t xml:space="preserve">,  </m:t>
        </m:r>
      </m:oMath>
      <w:r w:rsidR="007D6E99" w:rsidRPr="002F2A5C">
        <w:rPr>
          <w:rFonts w:ascii="Arial" w:hAnsi="Arial" w:cs="Arial"/>
        </w:rPr>
        <w:t>όπου</w:t>
      </w:r>
      <w:r w:rsidR="00977AF5" w:rsidRPr="002F2A5C">
        <w:rPr>
          <w:rFonts w:ascii="Arial" w:hAnsi="Arial" w:cs="Arial"/>
        </w:rPr>
        <w:t>:</w:t>
      </w:r>
    </w:p>
    <w:p w14:paraId="65BCB4EC" w14:textId="335E0B43" w:rsidR="007D6E99" w:rsidRPr="002F2A5C" w:rsidRDefault="007D6E99" w:rsidP="00BD555E">
      <w:pPr>
        <w:rPr>
          <w:rFonts w:ascii="Arial" w:hAnsi="Arial" w:cs="Arial"/>
        </w:rPr>
      </w:pPr>
    </w:p>
    <w:p w14:paraId="39E2CA01" w14:textId="075E17C6" w:rsidR="00C67FEE" w:rsidRPr="002F2A5C" w:rsidRDefault="00C67FEE" w:rsidP="00BD555E">
      <w:pPr>
        <w:rPr>
          <w:rFonts w:ascii="Arial" w:hAnsi="Arial" w:cs="Arial"/>
        </w:rPr>
      </w:pPr>
      <w:r w:rsidRPr="002F2A5C">
        <w:rPr>
          <w:rFonts w:ascii="Arial" w:hAnsi="Arial" w:cs="Arial"/>
        </w:rPr>
        <w:t>-  Π   η περιοχή/τοποθεσία παροχής της υπηρεσίας (ΔΙΚΕΜ</w:t>
      </w:r>
      <w:r w:rsidR="005F4C44" w:rsidRPr="002F2A5C">
        <w:rPr>
          <w:rFonts w:ascii="Arial" w:hAnsi="Arial" w:cs="Arial"/>
        </w:rPr>
        <w:t xml:space="preserve">Σ, ΚΑΑΥ, </w:t>
      </w:r>
      <w:r w:rsidR="00F40631" w:rsidRPr="002F2A5C">
        <w:rPr>
          <w:rFonts w:ascii="Arial" w:hAnsi="Arial" w:cs="Arial"/>
        </w:rPr>
        <w:t>κλπ.</w:t>
      </w:r>
      <w:r w:rsidR="005F4C44" w:rsidRPr="002F2A5C">
        <w:rPr>
          <w:rFonts w:ascii="Arial" w:hAnsi="Arial" w:cs="Arial"/>
        </w:rPr>
        <w:t>)</w:t>
      </w:r>
    </w:p>
    <w:p w14:paraId="24CBD801" w14:textId="77777777" w:rsidR="00705242" w:rsidRPr="002F2A5C" w:rsidRDefault="000F6B92" w:rsidP="00BD555E">
      <w:pPr>
        <w:pStyle w:val="ListParagraph"/>
        <w:ind w:left="0"/>
        <w:rPr>
          <w:rFonts w:ascii="Arial" w:hAnsi="Arial" w:cs="Arial"/>
        </w:rPr>
      </w:pPr>
      <w:r w:rsidRPr="002F2A5C">
        <w:rPr>
          <w:rFonts w:ascii="Arial" w:hAnsi="Arial" w:cs="Arial"/>
        </w:rPr>
        <w:t xml:space="preserve">-  </w:t>
      </w:r>
      <w:r w:rsidR="00705242" w:rsidRPr="002F2A5C">
        <w:rPr>
          <w:rFonts w:ascii="Arial" w:hAnsi="Arial" w:cs="Arial"/>
        </w:rPr>
        <w:t>K1</w:t>
      </w:r>
      <w:r w:rsidR="00705242" w:rsidRPr="002F2A5C">
        <w:rPr>
          <w:rFonts w:ascii="Arial" w:hAnsi="Arial" w:cs="Arial"/>
          <w:vertAlign w:val="subscript"/>
        </w:rPr>
        <w:t>Π</w:t>
      </w:r>
      <w:r w:rsidR="00705242" w:rsidRPr="002F2A5C">
        <w:rPr>
          <w:rFonts w:ascii="Arial" w:hAnsi="Arial" w:cs="Arial"/>
        </w:rPr>
        <w:t>​, K2</w:t>
      </w:r>
      <w:r w:rsidR="00705242" w:rsidRPr="002F2A5C">
        <w:rPr>
          <w:rFonts w:ascii="Arial" w:hAnsi="Arial" w:cs="Arial"/>
          <w:vertAlign w:val="subscript"/>
        </w:rPr>
        <w:t>Π</w:t>
      </w:r>
      <w:r w:rsidR="00705242" w:rsidRPr="002F2A5C">
        <w:rPr>
          <w:rFonts w:ascii="Arial" w:hAnsi="Arial" w:cs="Arial"/>
        </w:rPr>
        <w:t xml:space="preserve"> ​, K3</w:t>
      </w:r>
      <w:r w:rsidR="00705242" w:rsidRPr="002F2A5C">
        <w:rPr>
          <w:rFonts w:ascii="Arial" w:hAnsi="Arial" w:cs="Arial"/>
          <w:vertAlign w:val="subscript"/>
        </w:rPr>
        <w:t>Π</w:t>
      </w:r>
      <w:r w:rsidR="00705242" w:rsidRPr="002F2A5C">
        <w:rPr>
          <w:rFonts w:ascii="Arial" w:hAnsi="Arial" w:cs="Arial"/>
        </w:rPr>
        <w:t xml:space="preserve"> ​ = η βαθμολογία κάθε κριτηρίου για τη συγκεκριμένη περιοχή</w:t>
      </w:r>
    </w:p>
    <w:p w14:paraId="22C41DBB" w14:textId="41231F67" w:rsidR="007D6E99" w:rsidRPr="002F2A5C" w:rsidRDefault="000F6B92" w:rsidP="00BD555E">
      <w:pPr>
        <w:pStyle w:val="ListParagraph"/>
        <w:ind w:left="0"/>
        <w:rPr>
          <w:rFonts w:ascii="Arial" w:hAnsi="Arial" w:cs="Arial"/>
        </w:rPr>
      </w:pPr>
      <w:r w:rsidRPr="002F2A5C">
        <w:rPr>
          <w:rFonts w:ascii="Arial" w:hAnsi="Arial" w:cs="Arial"/>
        </w:rPr>
        <w:t xml:space="preserve">-  </w:t>
      </w:r>
      <w:r w:rsidR="007D6E99" w:rsidRPr="002F2A5C">
        <w:rPr>
          <w:rFonts w:ascii="Arial" w:hAnsi="Arial" w:cs="Arial"/>
        </w:rPr>
        <w:t>Σ</w:t>
      </w:r>
      <w:r w:rsidR="00705242" w:rsidRPr="002F2A5C">
        <w:rPr>
          <w:rFonts w:ascii="Arial" w:hAnsi="Arial" w:cs="Arial"/>
        </w:rPr>
        <w:t>1, Σ2, Σ3</w:t>
      </w:r>
      <w:r w:rsidR="007D6E99" w:rsidRPr="002F2A5C">
        <w:rPr>
          <w:rFonts w:ascii="Arial" w:hAnsi="Arial" w:cs="Arial"/>
        </w:rPr>
        <w:t xml:space="preserve"> </w:t>
      </w:r>
      <w:r w:rsidR="00CB1972" w:rsidRPr="002F2A5C">
        <w:rPr>
          <w:rFonts w:ascii="Arial" w:hAnsi="Arial" w:cs="Arial"/>
        </w:rPr>
        <w:t xml:space="preserve"> </w:t>
      </w:r>
      <w:r w:rsidR="007D6E99" w:rsidRPr="002F2A5C">
        <w:rPr>
          <w:rFonts w:ascii="Arial" w:hAnsi="Arial" w:cs="Arial"/>
        </w:rPr>
        <w:t xml:space="preserve">ο συντελεστής βαρύτητας του </w:t>
      </w:r>
      <w:r w:rsidR="001B1D30" w:rsidRPr="002F2A5C">
        <w:rPr>
          <w:rFonts w:ascii="Arial" w:hAnsi="Arial" w:cs="Arial"/>
        </w:rPr>
        <w:t>κριτηρίου</w:t>
      </w:r>
    </w:p>
    <w:p w14:paraId="5F27DDEF" w14:textId="1779FD1B" w:rsidR="000518C6" w:rsidRPr="002F2A5C" w:rsidRDefault="000518C6" w:rsidP="00BD555E">
      <w:pPr>
        <w:pStyle w:val="ListParagraph"/>
        <w:ind w:left="0"/>
        <w:rPr>
          <w:rFonts w:ascii="Arial" w:hAnsi="Arial" w:cs="Arial"/>
        </w:rPr>
      </w:pPr>
    </w:p>
    <w:p w14:paraId="41B33EDF" w14:textId="77777777" w:rsidR="00B04506" w:rsidRDefault="000518C6" w:rsidP="00BD555E">
      <w:pPr>
        <w:pStyle w:val="ListParagraph"/>
        <w:ind w:left="0" w:firstLine="720"/>
        <w:rPr>
          <w:rFonts w:ascii="Arial" w:hAnsi="Arial" w:cs="Arial"/>
        </w:rPr>
      </w:pPr>
      <w:r w:rsidRPr="002F2A5C">
        <w:rPr>
          <w:rFonts w:ascii="Arial" w:hAnsi="Arial" w:cs="Arial"/>
        </w:rPr>
        <w:t>Για την παρούσα πρόσκληση οι συντελεστές βαρύτητας των κριτηρίων ορίζονται ως εξής:</w:t>
      </w:r>
      <w:r w:rsidR="00A06C91" w:rsidRPr="002F2A5C">
        <w:rPr>
          <w:rFonts w:ascii="Arial" w:hAnsi="Arial" w:cs="Arial"/>
        </w:rPr>
        <w:t xml:space="preserve"> </w:t>
      </w:r>
    </w:p>
    <w:p w14:paraId="397F4A2F" w14:textId="77777777" w:rsidR="00B04506" w:rsidRDefault="00B04506" w:rsidP="00B04506">
      <w:pPr>
        <w:pStyle w:val="ListParagraph"/>
        <w:ind w:left="414" w:firstLine="720"/>
        <w:rPr>
          <w:rFonts w:ascii="Arial" w:hAnsi="Arial" w:cs="Arial"/>
        </w:rPr>
      </w:pPr>
    </w:p>
    <w:p w14:paraId="2C08C70A" w14:textId="48E078D9" w:rsidR="000518C6" w:rsidRPr="00B04506" w:rsidRDefault="00B04506" w:rsidP="00B04506">
      <w:pPr>
        <w:rPr>
          <w:rFonts w:ascii="Arial" w:hAnsi="Arial" w:cs="Arial"/>
        </w:rPr>
      </w:pPr>
      <m:oMathPara>
        <m:oMathParaPr>
          <m:jc m:val="center"/>
        </m:oMathParaPr>
        <m:oMath>
          <m:r>
            <m:rPr>
              <m:sty m:val="p"/>
            </m:rPr>
            <w:rPr>
              <w:rFonts w:ascii="Cambria Math" w:hAnsi="Cambria Math" w:cs="Arial"/>
            </w:rPr>
            <m:t>Σ1 = Σ2 = Σ3 = 0.10</m:t>
          </m:r>
        </m:oMath>
      </m:oMathPara>
    </w:p>
    <w:p w14:paraId="57FA338E" w14:textId="3498AEA5" w:rsidR="006E4442" w:rsidRPr="002F2A5C" w:rsidRDefault="006E4442" w:rsidP="00BD555E">
      <w:pPr>
        <w:pStyle w:val="ListParagraph"/>
        <w:ind w:left="0" w:firstLine="720"/>
        <w:rPr>
          <w:rFonts w:ascii="Arial" w:hAnsi="Arial" w:cs="Arial"/>
        </w:rPr>
      </w:pPr>
    </w:p>
    <w:p w14:paraId="35BBA65F" w14:textId="500D98DD" w:rsidR="00982148" w:rsidRPr="009B277A" w:rsidRDefault="006E4442" w:rsidP="00BD555E">
      <w:pPr>
        <w:pStyle w:val="ListParagraph"/>
        <w:ind w:left="0" w:firstLine="720"/>
        <w:rPr>
          <w:rFonts w:ascii="Arial" w:hAnsi="Arial" w:cs="Arial"/>
        </w:rPr>
      </w:pPr>
      <w:r w:rsidRPr="002F2A5C">
        <w:rPr>
          <w:rFonts w:ascii="Arial" w:hAnsi="Arial" w:cs="Arial"/>
        </w:rPr>
        <w:t>Η συνολική τεχνική βαθμολογία του προσφέροντος προκύπτει από το άθροισμα των επιμέρους βαθμολογιών όλων των περιοχών</w:t>
      </w:r>
      <w:r w:rsidR="00715E73" w:rsidRPr="002F2A5C">
        <w:rPr>
          <w:rFonts w:ascii="Arial" w:hAnsi="Arial" w:cs="Arial"/>
        </w:rPr>
        <w:t xml:space="preserve"> όπως παρακάτω:</w:t>
      </w:r>
    </w:p>
    <w:p w14:paraId="19D50929" w14:textId="77777777" w:rsidR="009B277A" w:rsidRPr="002F2A5C" w:rsidRDefault="009B277A" w:rsidP="00BD555E">
      <w:pPr>
        <w:pStyle w:val="ListParagraph"/>
        <w:ind w:left="0" w:firstLine="720"/>
        <w:rPr>
          <w:rFonts w:ascii="Arial" w:hAnsi="Arial" w:cs="Arial"/>
        </w:rPr>
      </w:pPr>
    </w:p>
    <w:p w14:paraId="59BDC743" w14:textId="24CC1CF5" w:rsidR="00BD555E" w:rsidRPr="00BD555E" w:rsidRDefault="00982148" w:rsidP="00BD555E">
      <w:pPr>
        <w:pStyle w:val="ListParagraph"/>
        <w:ind w:left="0" w:firstLine="720"/>
        <w:jc w:val="center"/>
        <w:rPr>
          <w:rFonts w:ascii="Arial" w:hAnsi="Arial" w:cs="Arial"/>
        </w:rPr>
      </w:pPr>
      <m:oMathPara>
        <m:oMath>
          <m:r>
            <w:rPr>
              <w:rFonts w:ascii="Cambria Math" w:hAnsi="Cambria Math" w:cs="Arial"/>
            </w:rPr>
            <m:t>ΒΤ=</m:t>
          </m:r>
          <m:f>
            <m:fPr>
              <m:ctrlPr>
                <w:rPr>
                  <w:rFonts w:ascii="Cambria Math" w:hAnsi="Cambria Math" w:cs="Arial"/>
                  <w:i/>
                </w:rPr>
              </m:ctrlPr>
            </m:fPr>
            <m:num>
              <m:nary>
                <m:naryPr>
                  <m:chr m:val="∑"/>
                  <m:limLoc m:val="undOvr"/>
                  <m:subHide m:val="1"/>
                  <m:supHide m:val="1"/>
                  <m:ctrlPr>
                    <w:rPr>
                      <w:rFonts w:ascii="Cambria Math" w:hAnsi="Cambria Math" w:cs="Arial"/>
                      <w:i/>
                    </w:rPr>
                  </m:ctrlPr>
                </m:naryPr>
                <m:sub/>
                <m:sup/>
                <m:e>
                  <m:r>
                    <w:rPr>
                      <w:rFonts w:ascii="Cambria Math" w:hAnsi="Cambria Math" w:cs="Arial"/>
                    </w:rPr>
                    <m:t>Β</m:t>
                  </m:r>
                  <m:sSub>
                    <m:sSubPr>
                      <m:ctrlPr>
                        <w:rPr>
                          <w:rFonts w:ascii="Cambria Math" w:hAnsi="Cambria Math" w:cs="Arial"/>
                          <w:i/>
                        </w:rPr>
                      </m:ctrlPr>
                    </m:sSubPr>
                    <m:e>
                      <m:r>
                        <w:rPr>
                          <w:rFonts w:ascii="Cambria Math" w:hAnsi="Cambria Math" w:cs="Arial"/>
                        </w:rPr>
                        <m:t>Τ</m:t>
                      </m:r>
                    </m:e>
                    <m:sub>
                      <m:r>
                        <w:rPr>
                          <w:rFonts w:ascii="Cambria Math" w:hAnsi="Cambria Math" w:cs="Arial"/>
                        </w:rPr>
                        <m:t>π</m:t>
                      </m:r>
                    </m:sub>
                  </m:sSub>
                </m:e>
              </m:nary>
            </m:num>
            <m:den>
              <m:r>
                <w:rPr>
                  <w:rFonts w:ascii="Cambria Math" w:hAnsi="Cambria Math" w:cs="Arial"/>
                </w:rPr>
                <m:t>5</m:t>
              </m:r>
            </m:den>
          </m:f>
        </m:oMath>
      </m:oMathPara>
    </w:p>
    <w:p w14:paraId="457FA9D0" w14:textId="66F9852E" w:rsidR="00BD555E" w:rsidRDefault="00BD555E" w:rsidP="00BD555E">
      <w:pPr>
        <w:pStyle w:val="ListParagraph"/>
        <w:ind w:left="0" w:firstLine="720"/>
        <w:jc w:val="center"/>
        <w:rPr>
          <w:rFonts w:ascii="Arial" w:hAnsi="Arial" w:cs="Arial"/>
        </w:rPr>
      </w:pPr>
    </w:p>
    <w:p w14:paraId="0D772A87" w14:textId="77777777" w:rsidR="00BD555E" w:rsidRPr="00BD555E" w:rsidRDefault="00BD555E" w:rsidP="00BD555E">
      <w:pPr>
        <w:pStyle w:val="ListParagraph"/>
        <w:ind w:left="0" w:firstLine="720"/>
        <w:jc w:val="center"/>
        <w:rPr>
          <w:rFonts w:ascii="Arial" w:hAnsi="Arial" w:cs="Arial"/>
        </w:rPr>
      </w:pPr>
    </w:p>
    <w:p w14:paraId="3763C9A6" w14:textId="3C06537D" w:rsidR="00902EB4" w:rsidRPr="002F2A5C" w:rsidRDefault="00902EB4" w:rsidP="00BD555E">
      <w:pPr>
        <w:pStyle w:val="Heading2"/>
        <w:jc w:val="both"/>
        <w:rPr>
          <w:rFonts w:ascii="Arial" w:hAnsi="Arial" w:cs="Arial"/>
          <w:b w:val="0"/>
          <w:bCs w:val="0"/>
          <w:i w:val="0"/>
          <w:sz w:val="24"/>
          <w:szCs w:val="24"/>
          <w:u w:val="single"/>
        </w:rPr>
      </w:pPr>
      <w:r w:rsidRPr="002F2A5C">
        <w:rPr>
          <w:rFonts w:ascii="Arial" w:hAnsi="Arial" w:cs="Arial"/>
          <w:b w:val="0"/>
          <w:bCs w:val="0"/>
          <w:i w:val="0"/>
          <w:sz w:val="24"/>
          <w:szCs w:val="24"/>
          <w:u w:val="single"/>
        </w:rPr>
        <w:lastRenderedPageBreak/>
        <w:t>Πίνακας Κριτηρίων</w:t>
      </w:r>
    </w:p>
    <w:p w14:paraId="58B5518B" w14:textId="74D4C1F2" w:rsidR="00A81D2E" w:rsidRPr="002F2A5C" w:rsidRDefault="00A81D2E" w:rsidP="00BD555E">
      <w:pPr>
        <w:pStyle w:val="ListParagraph"/>
        <w:ind w:left="0"/>
        <w:rPr>
          <w:rFonts w:ascii="Arial" w:hAnsi="Arial" w:cs="Arial"/>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192"/>
        <w:gridCol w:w="2157"/>
        <w:gridCol w:w="2473"/>
        <w:gridCol w:w="1753"/>
      </w:tblGrid>
      <w:tr w:rsidR="002F2A5C" w:rsidRPr="002F2A5C" w14:paraId="39BBD438" w14:textId="77777777" w:rsidTr="007624C7">
        <w:trPr>
          <w:jc w:val="center"/>
        </w:trPr>
        <w:tc>
          <w:tcPr>
            <w:tcW w:w="605" w:type="dxa"/>
            <w:shd w:val="clear" w:color="auto" w:fill="D9D9D9" w:themeFill="background1" w:themeFillShade="D9"/>
            <w:vAlign w:val="center"/>
          </w:tcPr>
          <w:p w14:paraId="2AEC4E5C" w14:textId="462AE854" w:rsidR="008B6DB2" w:rsidRPr="002F2A5C" w:rsidRDefault="008B6DB2" w:rsidP="00BD555E">
            <w:pPr>
              <w:jc w:val="center"/>
              <w:rPr>
                <w:rFonts w:ascii="Arial" w:hAnsi="Arial" w:cs="Arial"/>
              </w:rPr>
            </w:pPr>
            <w:r w:rsidRPr="002F2A5C">
              <w:rPr>
                <w:rFonts w:ascii="Arial" w:hAnsi="Arial" w:cs="Arial"/>
              </w:rPr>
              <w:t>Α/Α</w:t>
            </w:r>
          </w:p>
        </w:tc>
        <w:tc>
          <w:tcPr>
            <w:tcW w:w="2192" w:type="dxa"/>
            <w:shd w:val="clear" w:color="auto" w:fill="D9D9D9" w:themeFill="background1" w:themeFillShade="D9"/>
            <w:vAlign w:val="center"/>
          </w:tcPr>
          <w:p w14:paraId="6BC8C5D8" w14:textId="3E2BA1D5" w:rsidR="008B6DB2" w:rsidRPr="002F2A5C" w:rsidRDefault="008B6DB2" w:rsidP="00BD555E">
            <w:pPr>
              <w:jc w:val="center"/>
              <w:rPr>
                <w:rFonts w:ascii="Arial" w:hAnsi="Arial" w:cs="Arial"/>
              </w:rPr>
            </w:pPr>
            <w:r w:rsidRPr="002F2A5C">
              <w:rPr>
                <w:rFonts w:ascii="Arial" w:hAnsi="Arial" w:cs="Arial"/>
              </w:rPr>
              <w:t>Περιοχή (Π)</w:t>
            </w:r>
          </w:p>
        </w:tc>
        <w:tc>
          <w:tcPr>
            <w:tcW w:w="2157" w:type="dxa"/>
            <w:shd w:val="clear" w:color="auto" w:fill="D9D9D9" w:themeFill="background1" w:themeFillShade="D9"/>
            <w:vAlign w:val="center"/>
          </w:tcPr>
          <w:p w14:paraId="5D95406D" w14:textId="1F77FA2A" w:rsidR="008B6DB2" w:rsidRPr="002F2A5C" w:rsidRDefault="008B6DB2" w:rsidP="00BD555E">
            <w:pPr>
              <w:jc w:val="center"/>
              <w:rPr>
                <w:rFonts w:ascii="Arial" w:hAnsi="Arial" w:cs="Arial"/>
              </w:rPr>
            </w:pPr>
            <w:r w:rsidRPr="002F2A5C">
              <w:rPr>
                <w:rFonts w:ascii="Arial" w:hAnsi="Arial" w:cs="Arial"/>
              </w:rPr>
              <w:t xml:space="preserve">Κριτήριο Κ1 – </w:t>
            </w:r>
          </w:p>
          <w:p w14:paraId="105AE3FC" w14:textId="138BCAFF" w:rsidR="008B6DB2" w:rsidRPr="002F2A5C" w:rsidRDefault="008B6DB2" w:rsidP="00BD555E">
            <w:pPr>
              <w:jc w:val="center"/>
              <w:rPr>
                <w:rFonts w:ascii="Arial" w:hAnsi="Arial" w:cs="Arial"/>
              </w:rPr>
            </w:pPr>
            <w:r w:rsidRPr="002F2A5C">
              <w:rPr>
                <w:rFonts w:ascii="Arial" w:hAnsi="Arial" w:cs="Arial"/>
              </w:rPr>
              <w:t>Μέσο Σύνδεσης (Σ1</w:t>
            </w:r>
            <w:r w:rsidR="005037BC" w:rsidRPr="002F2A5C">
              <w:rPr>
                <w:rFonts w:ascii="Arial" w:hAnsi="Arial" w:cs="Arial"/>
              </w:rPr>
              <w:t>=0.10</w:t>
            </w:r>
            <w:r w:rsidRPr="002F2A5C">
              <w:rPr>
                <w:rFonts w:ascii="Arial" w:hAnsi="Arial" w:cs="Arial"/>
              </w:rPr>
              <w:t>)</w:t>
            </w:r>
          </w:p>
        </w:tc>
        <w:tc>
          <w:tcPr>
            <w:tcW w:w="2473" w:type="dxa"/>
            <w:shd w:val="clear" w:color="auto" w:fill="D9D9D9" w:themeFill="background1" w:themeFillShade="D9"/>
            <w:vAlign w:val="center"/>
          </w:tcPr>
          <w:p w14:paraId="6D654661" w14:textId="3F0181BB" w:rsidR="008B6DB2" w:rsidRPr="002F2A5C" w:rsidRDefault="008B6DB2" w:rsidP="00BD555E">
            <w:pPr>
              <w:jc w:val="center"/>
              <w:rPr>
                <w:rFonts w:ascii="Arial" w:hAnsi="Arial" w:cs="Arial"/>
              </w:rPr>
            </w:pPr>
            <w:r w:rsidRPr="002F2A5C">
              <w:rPr>
                <w:rFonts w:ascii="Arial" w:hAnsi="Arial" w:cs="Arial"/>
              </w:rPr>
              <w:t xml:space="preserve">Κριτήριο Κ2 – </w:t>
            </w:r>
          </w:p>
          <w:p w14:paraId="09E8FF69" w14:textId="683B9145" w:rsidR="008B6DB2" w:rsidRPr="002F2A5C" w:rsidRDefault="008B6DB2" w:rsidP="00BD555E">
            <w:pPr>
              <w:jc w:val="center"/>
              <w:rPr>
                <w:rFonts w:ascii="Arial" w:hAnsi="Arial" w:cs="Arial"/>
              </w:rPr>
            </w:pPr>
            <w:r w:rsidRPr="002F2A5C">
              <w:rPr>
                <w:rFonts w:ascii="Arial" w:hAnsi="Arial" w:cs="Arial"/>
              </w:rPr>
              <w:t>Ταχύτητα &amp; Συμμετρία Σύνδεσης (Σ2</w:t>
            </w:r>
            <w:r w:rsidR="005037BC" w:rsidRPr="002F2A5C">
              <w:rPr>
                <w:rFonts w:ascii="Arial" w:hAnsi="Arial" w:cs="Arial"/>
              </w:rPr>
              <w:t>=0.10</w:t>
            </w:r>
            <w:r w:rsidRPr="002F2A5C">
              <w:rPr>
                <w:rFonts w:ascii="Arial" w:hAnsi="Arial" w:cs="Arial"/>
              </w:rPr>
              <w:t>)</w:t>
            </w:r>
          </w:p>
        </w:tc>
        <w:tc>
          <w:tcPr>
            <w:tcW w:w="1753" w:type="dxa"/>
            <w:shd w:val="clear" w:color="auto" w:fill="D9D9D9" w:themeFill="background1" w:themeFillShade="D9"/>
            <w:vAlign w:val="center"/>
          </w:tcPr>
          <w:p w14:paraId="33152902" w14:textId="7FAE8A0D" w:rsidR="008B6DB2" w:rsidRPr="002F2A5C" w:rsidRDefault="008B6DB2" w:rsidP="00BD555E">
            <w:pPr>
              <w:jc w:val="center"/>
              <w:rPr>
                <w:rFonts w:ascii="Arial" w:hAnsi="Arial" w:cs="Arial"/>
              </w:rPr>
            </w:pPr>
            <w:r w:rsidRPr="002F2A5C">
              <w:rPr>
                <w:rFonts w:ascii="Arial" w:hAnsi="Arial" w:cs="Arial"/>
              </w:rPr>
              <w:t>Κριτήριο Κ</w:t>
            </w:r>
            <w:r w:rsidR="00234770" w:rsidRPr="002F2A5C">
              <w:rPr>
                <w:rFonts w:ascii="Arial" w:hAnsi="Arial" w:cs="Arial"/>
              </w:rPr>
              <w:t>3</w:t>
            </w:r>
            <w:r w:rsidRPr="002F2A5C">
              <w:rPr>
                <w:rFonts w:ascii="Arial" w:hAnsi="Arial" w:cs="Arial"/>
              </w:rPr>
              <w:t xml:space="preserve"> – </w:t>
            </w:r>
          </w:p>
          <w:p w14:paraId="4A9B0FD9" w14:textId="2EB96E37" w:rsidR="008B6DB2" w:rsidRPr="002F2A5C" w:rsidRDefault="00234770" w:rsidP="00BD555E">
            <w:pPr>
              <w:jc w:val="center"/>
              <w:rPr>
                <w:rFonts w:ascii="Arial" w:hAnsi="Arial" w:cs="Arial"/>
              </w:rPr>
            </w:pPr>
            <w:r w:rsidRPr="002F2A5C">
              <w:rPr>
                <w:rFonts w:ascii="Arial" w:hAnsi="Arial" w:cs="Arial"/>
              </w:rPr>
              <w:t>Εξοπλισμός</w:t>
            </w:r>
            <w:r w:rsidR="008B6DB2" w:rsidRPr="002F2A5C">
              <w:rPr>
                <w:rFonts w:ascii="Arial" w:hAnsi="Arial" w:cs="Arial"/>
              </w:rPr>
              <w:t xml:space="preserve"> (Σ3</w:t>
            </w:r>
            <w:r w:rsidR="005037BC" w:rsidRPr="002F2A5C">
              <w:rPr>
                <w:rFonts w:ascii="Arial" w:hAnsi="Arial" w:cs="Arial"/>
              </w:rPr>
              <w:t>=0.10</w:t>
            </w:r>
            <w:r w:rsidR="008B6DB2" w:rsidRPr="002F2A5C">
              <w:rPr>
                <w:rFonts w:ascii="Arial" w:hAnsi="Arial" w:cs="Arial"/>
              </w:rPr>
              <w:t>)</w:t>
            </w:r>
          </w:p>
        </w:tc>
      </w:tr>
      <w:tr w:rsidR="002F2A5C" w:rsidRPr="002F2A5C" w14:paraId="78FAADF2" w14:textId="77777777" w:rsidTr="007624C7">
        <w:trPr>
          <w:trHeight w:val="5916"/>
          <w:jc w:val="center"/>
        </w:trPr>
        <w:tc>
          <w:tcPr>
            <w:tcW w:w="605" w:type="dxa"/>
            <w:vAlign w:val="center"/>
          </w:tcPr>
          <w:p w14:paraId="3E8EE521" w14:textId="4C71E9DB" w:rsidR="008B6DB2" w:rsidRPr="002F2A5C" w:rsidRDefault="00E60B53" w:rsidP="007624C7">
            <w:pPr>
              <w:spacing w:line="216" w:lineRule="auto"/>
              <w:jc w:val="center"/>
              <w:rPr>
                <w:rFonts w:ascii="Arial" w:hAnsi="Arial" w:cs="Arial"/>
              </w:rPr>
            </w:pPr>
            <w:r w:rsidRPr="002F2A5C">
              <w:rPr>
                <w:rFonts w:ascii="Arial" w:hAnsi="Arial" w:cs="Arial"/>
              </w:rPr>
              <w:t>1</w:t>
            </w:r>
          </w:p>
        </w:tc>
        <w:tc>
          <w:tcPr>
            <w:tcW w:w="2192" w:type="dxa"/>
            <w:vAlign w:val="center"/>
          </w:tcPr>
          <w:p w14:paraId="5F569C41" w14:textId="4686DB11" w:rsidR="008B6DB2" w:rsidRPr="002F2A5C" w:rsidRDefault="008B6DB2" w:rsidP="007624C7">
            <w:pPr>
              <w:spacing w:line="216" w:lineRule="auto"/>
              <w:jc w:val="center"/>
              <w:rPr>
                <w:rFonts w:ascii="Arial" w:hAnsi="Arial" w:cs="Arial"/>
              </w:rPr>
            </w:pPr>
            <w:r w:rsidRPr="002F2A5C">
              <w:rPr>
                <w:rFonts w:ascii="Arial" w:hAnsi="Arial" w:cs="Arial"/>
              </w:rPr>
              <w:t>ΔΙΚΕΜΣ &amp; ΚΕΜΣΑ (Βύρωνας)</w:t>
            </w:r>
          </w:p>
          <w:p w14:paraId="75C940C2" w14:textId="18CD8439" w:rsidR="008B6DB2" w:rsidRPr="002F2A5C" w:rsidRDefault="008B6DB2" w:rsidP="007624C7">
            <w:pPr>
              <w:spacing w:line="216" w:lineRule="auto"/>
              <w:jc w:val="center"/>
              <w:rPr>
                <w:rFonts w:ascii="Arial" w:hAnsi="Arial" w:cs="Arial"/>
              </w:rPr>
            </w:pPr>
          </w:p>
        </w:tc>
        <w:tc>
          <w:tcPr>
            <w:tcW w:w="2157" w:type="dxa"/>
            <w:vAlign w:val="center"/>
          </w:tcPr>
          <w:p w14:paraId="7ED40DF0" w14:textId="4DA12EC2" w:rsidR="008B6DB2" w:rsidRDefault="008B6DB2" w:rsidP="007624C7">
            <w:pPr>
              <w:pStyle w:val="ListParagraph"/>
              <w:numPr>
                <w:ilvl w:val="0"/>
                <w:numId w:val="35"/>
              </w:numPr>
              <w:spacing w:line="216" w:lineRule="auto"/>
              <w:ind w:left="245" w:hanging="284"/>
              <w:rPr>
                <w:rFonts w:ascii="Arial" w:hAnsi="Arial" w:cs="Arial"/>
              </w:rPr>
            </w:pPr>
            <w:r w:rsidRPr="002F2A5C">
              <w:rPr>
                <w:rFonts w:ascii="Arial" w:hAnsi="Arial" w:cs="Arial"/>
              </w:rPr>
              <w:t>100 μονάδες, Οπτική Ίνα</w:t>
            </w:r>
          </w:p>
          <w:p w14:paraId="3B8BA144" w14:textId="77777777" w:rsidR="00BD555E" w:rsidRPr="002F2A5C" w:rsidRDefault="00BD555E" w:rsidP="007624C7">
            <w:pPr>
              <w:pStyle w:val="ListParagraph"/>
              <w:spacing w:line="216" w:lineRule="auto"/>
              <w:ind w:left="245"/>
              <w:rPr>
                <w:rFonts w:ascii="Arial" w:hAnsi="Arial" w:cs="Arial"/>
              </w:rPr>
            </w:pPr>
          </w:p>
          <w:p w14:paraId="16857A43" w14:textId="76B690E8" w:rsidR="008B6DB2" w:rsidRDefault="008B6DB2" w:rsidP="007624C7">
            <w:pPr>
              <w:pStyle w:val="ListParagraph"/>
              <w:numPr>
                <w:ilvl w:val="0"/>
                <w:numId w:val="35"/>
              </w:numPr>
              <w:spacing w:line="216" w:lineRule="auto"/>
              <w:ind w:left="245" w:hanging="284"/>
              <w:rPr>
                <w:rFonts w:ascii="Arial" w:hAnsi="Arial" w:cs="Arial"/>
              </w:rPr>
            </w:pPr>
            <w:r w:rsidRPr="002F2A5C">
              <w:rPr>
                <w:rFonts w:ascii="Arial" w:hAnsi="Arial" w:cs="Arial"/>
              </w:rPr>
              <w:t>80 μονάδες,</w:t>
            </w:r>
            <w:r w:rsidRPr="002F2A5C">
              <w:rPr>
                <w:rFonts w:ascii="Arial" w:hAnsi="Arial" w:cs="Arial"/>
                <w:lang w:val="en-US"/>
              </w:rPr>
              <w:t xml:space="preserve"> </w:t>
            </w:r>
            <w:proofErr w:type="spellStart"/>
            <w:r w:rsidRPr="002F2A5C">
              <w:rPr>
                <w:rFonts w:ascii="Arial" w:hAnsi="Arial" w:cs="Arial"/>
              </w:rPr>
              <w:t>Μικροκυματική</w:t>
            </w:r>
            <w:proofErr w:type="spellEnd"/>
            <w:r w:rsidRPr="002F2A5C">
              <w:rPr>
                <w:rFonts w:ascii="Arial" w:hAnsi="Arial" w:cs="Arial"/>
              </w:rPr>
              <w:t xml:space="preserve"> Ζεύξη</w:t>
            </w:r>
          </w:p>
          <w:p w14:paraId="54E20100" w14:textId="77777777" w:rsidR="00BD555E" w:rsidRPr="00BD555E" w:rsidRDefault="00BD555E" w:rsidP="007624C7">
            <w:pPr>
              <w:spacing w:line="216" w:lineRule="auto"/>
              <w:rPr>
                <w:rFonts w:ascii="Arial" w:hAnsi="Arial" w:cs="Arial"/>
              </w:rPr>
            </w:pPr>
          </w:p>
          <w:p w14:paraId="44C63934" w14:textId="6083F333" w:rsidR="008B6DB2" w:rsidRPr="002F2A5C" w:rsidRDefault="008B6DB2" w:rsidP="007624C7">
            <w:pPr>
              <w:pStyle w:val="ListParagraph"/>
              <w:numPr>
                <w:ilvl w:val="0"/>
                <w:numId w:val="35"/>
              </w:numPr>
              <w:spacing w:line="216" w:lineRule="auto"/>
              <w:ind w:left="245" w:hanging="284"/>
              <w:rPr>
                <w:rFonts w:ascii="Arial" w:hAnsi="Arial" w:cs="Arial"/>
              </w:rPr>
            </w:pPr>
            <w:r w:rsidRPr="002F2A5C">
              <w:rPr>
                <w:rFonts w:ascii="Arial" w:hAnsi="Arial" w:cs="Arial"/>
              </w:rPr>
              <w:t>60 μονάδες, Άλλη τεχνολογία</w:t>
            </w:r>
          </w:p>
        </w:tc>
        <w:tc>
          <w:tcPr>
            <w:tcW w:w="2473" w:type="dxa"/>
            <w:vAlign w:val="center"/>
          </w:tcPr>
          <w:p w14:paraId="36A5AB08" w14:textId="1659FA3B" w:rsidR="008B6DB2" w:rsidRDefault="008B6DB2" w:rsidP="007624C7">
            <w:pPr>
              <w:pStyle w:val="ListParagraph"/>
              <w:numPr>
                <w:ilvl w:val="0"/>
                <w:numId w:val="35"/>
              </w:numPr>
              <w:spacing w:line="216" w:lineRule="auto"/>
              <w:ind w:left="179" w:hanging="179"/>
              <w:rPr>
                <w:rFonts w:ascii="Arial" w:hAnsi="Arial" w:cs="Arial"/>
              </w:rPr>
            </w:pPr>
            <w:r w:rsidRPr="002F2A5C">
              <w:rPr>
                <w:rFonts w:ascii="Arial" w:hAnsi="Arial" w:cs="Arial"/>
              </w:rPr>
              <w:t>100 μονάδες, Η προσφερόμενη ταχύτητα είναι συμμετρική και ίση ή μεγαλύτερη της απαιτούμενης σύμφωνα με τον «Πίνακα 1»</w:t>
            </w:r>
          </w:p>
          <w:p w14:paraId="14E17989" w14:textId="77777777" w:rsidR="00BD555E" w:rsidRPr="002F2A5C" w:rsidRDefault="00BD555E" w:rsidP="007624C7">
            <w:pPr>
              <w:pStyle w:val="ListParagraph"/>
              <w:spacing w:line="216" w:lineRule="auto"/>
              <w:ind w:left="179"/>
              <w:rPr>
                <w:rFonts w:ascii="Arial" w:hAnsi="Arial" w:cs="Arial"/>
              </w:rPr>
            </w:pPr>
          </w:p>
          <w:p w14:paraId="631B33C1" w14:textId="23E9E520" w:rsidR="008B6DB2" w:rsidRDefault="008B6DB2" w:rsidP="007624C7">
            <w:pPr>
              <w:pStyle w:val="ListParagraph"/>
              <w:numPr>
                <w:ilvl w:val="0"/>
                <w:numId w:val="35"/>
              </w:numPr>
              <w:spacing w:line="216" w:lineRule="auto"/>
              <w:ind w:left="179" w:hanging="179"/>
              <w:rPr>
                <w:rFonts w:ascii="Arial" w:hAnsi="Arial" w:cs="Arial"/>
              </w:rPr>
            </w:pPr>
            <w:r w:rsidRPr="002F2A5C">
              <w:rPr>
                <w:rFonts w:ascii="Arial" w:hAnsi="Arial" w:cs="Arial"/>
              </w:rPr>
              <w:t>80 μονάδες, Η προσφερόμενη ταχύτητα είναι συμμετρική αλλά μικρότερη της απαιτούμενης σύμφωνα με τον «Πίνακα 1»</w:t>
            </w:r>
          </w:p>
          <w:p w14:paraId="5F07D3FD" w14:textId="77777777" w:rsidR="00BD555E" w:rsidRPr="00BD555E" w:rsidRDefault="00BD555E" w:rsidP="007624C7">
            <w:pPr>
              <w:spacing w:line="216" w:lineRule="auto"/>
              <w:rPr>
                <w:rFonts w:ascii="Arial" w:hAnsi="Arial" w:cs="Arial"/>
              </w:rPr>
            </w:pPr>
          </w:p>
          <w:p w14:paraId="038D5AEF" w14:textId="1B07ADF0" w:rsidR="008B6DB2" w:rsidRPr="002F2A5C" w:rsidRDefault="008B6DB2" w:rsidP="007624C7">
            <w:pPr>
              <w:pStyle w:val="ListParagraph"/>
              <w:numPr>
                <w:ilvl w:val="0"/>
                <w:numId w:val="35"/>
              </w:numPr>
              <w:spacing w:line="216" w:lineRule="auto"/>
              <w:ind w:left="179" w:hanging="179"/>
              <w:rPr>
                <w:rFonts w:ascii="Arial" w:hAnsi="Arial" w:cs="Arial"/>
              </w:rPr>
            </w:pPr>
            <w:r w:rsidRPr="002F2A5C">
              <w:rPr>
                <w:rFonts w:ascii="Arial" w:hAnsi="Arial" w:cs="Arial"/>
              </w:rPr>
              <w:t>60 μονάδες, Η προσφερόμενη ταχύτητα είναι μη συμμετρική</w:t>
            </w:r>
          </w:p>
        </w:tc>
        <w:tc>
          <w:tcPr>
            <w:tcW w:w="1753" w:type="dxa"/>
            <w:vAlign w:val="center"/>
          </w:tcPr>
          <w:p w14:paraId="19763D51" w14:textId="54FAF7E9" w:rsidR="007B38EB" w:rsidRPr="00BD555E" w:rsidRDefault="007B38EB" w:rsidP="007624C7">
            <w:pPr>
              <w:pStyle w:val="ListParagraph"/>
              <w:numPr>
                <w:ilvl w:val="0"/>
                <w:numId w:val="36"/>
              </w:numPr>
              <w:spacing w:line="216" w:lineRule="auto"/>
              <w:ind w:left="145" w:hanging="163"/>
              <w:rPr>
                <w:rFonts w:ascii="Arial" w:hAnsi="Arial" w:cs="Arial"/>
              </w:rPr>
            </w:pPr>
            <w:r w:rsidRPr="002F2A5C">
              <w:rPr>
                <w:rFonts w:ascii="Arial" w:hAnsi="Arial" w:cs="Arial"/>
              </w:rPr>
              <w:t>100 μονάδες</w:t>
            </w:r>
            <w:r w:rsidR="00794F1B" w:rsidRPr="002F2A5C">
              <w:rPr>
                <w:rFonts w:ascii="Arial" w:hAnsi="Arial" w:cs="Arial"/>
              </w:rPr>
              <w:t>,</w:t>
            </w:r>
            <w:r w:rsidRPr="002F2A5C">
              <w:rPr>
                <w:rFonts w:ascii="Arial" w:hAnsi="Arial" w:cs="Arial"/>
              </w:rPr>
              <w:t xml:space="preserve"> </w:t>
            </w:r>
            <w:r w:rsidRPr="002F2A5C">
              <w:rPr>
                <w:rFonts w:ascii="Arial" w:hAnsi="Arial" w:cs="Arial"/>
                <w:lang w:val="en-US"/>
              </w:rPr>
              <w:t>enterprise</w:t>
            </w:r>
            <w:r w:rsidRPr="002F2A5C">
              <w:rPr>
                <w:rFonts w:ascii="Arial" w:hAnsi="Arial" w:cs="Arial"/>
              </w:rPr>
              <w:t xml:space="preserve"> </w:t>
            </w:r>
            <w:r w:rsidR="00794F1B" w:rsidRPr="002F2A5C">
              <w:rPr>
                <w:rFonts w:ascii="Arial" w:hAnsi="Arial" w:cs="Arial"/>
              </w:rPr>
              <w:t xml:space="preserve">επιπέδου </w:t>
            </w:r>
            <w:r w:rsidRPr="002F2A5C">
              <w:rPr>
                <w:rFonts w:ascii="Arial" w:hAnsi="Arial" w:cs="Arial"/>
              </w:rPr>
              <w:t xml:space="preserve">εξοπλισμός με </w:t>
            </w:r>
            <w:r w:rsidRPr="002F2A5C">
              <w:rPr>
                <w:rFonts w:ascii="Arial" w:hAnsi="Arial" w:cs="Arial"/>
                <w:lang w:val="en-US"/>
              </w:rPr>
              <w:t>SD</w:t>
            </w:r>
            <w:r w:rsidRPr="002F2A5C">
              <w:rPr>
                <w:rFonts w:ascii="Arial" w:hAnsi="Arial" w:cs="Arial"/>
              </w:rPr>
              <w:t>-</w:t>
            </w:r>
            <w:r w:rsidRPr="002F2A5C">
              <w:rPr>
                <w:rFonts w:ascii="Arial" w:hAnsi="Arial" w:cs="Arial"/>
                <w:lang w:val="en-US"/>
              </w:rPr>
              <w:t>WAN</w:t>
            </w:r>
          </w:p>
          <w:p w14:paraId="3B058E05" w14:textId="77777777" w:rsidR="00BD555E" w:rsidRPr="002F2A5C" w:rsidRDefault="00BD555E" w:rsidP="007624C7">
            <w:pPr>
              <w:pStyle w:val="ListParagraph"/>
              <w:spacing w:line="216" w:lineRule="auto"/>
              <w:ind w:left="145"/>
              <w:rPr>
                <w:rFonts w:ascii="Arial" w:hAnsi="Arial" w:cs="Arial"/>
              </w:rPr>
            </w:pPr>
          </w:p>
          <w:p w14:paraId="0206DDE9" w14:textId="64ED2DB5" w:rsidR="007B38EB" w:rsidRPr="00BD555E" w:rsidRDefault="007B38EB" w:rsidP="007624C7">
            <w:pPr>
              <w:pStyle w:val="ListParagraph"/>
              <w:numPr>
                <w:ilvl w:val="0"/>
                <w:numId w:val="37"/>
              </w:numPr>
              <w:spacing w:line="216" w:lineRule="auto"/>
              <w:ind w:left="145" w:hanging="163"/>
              <w:rPr>
                <w:rFonts w:ascii="Arial" w:hAnsi="Arial" w:cs="Arial"/>
              </w:rPr>
            </w:pPr>
            <w:r w:rsidRPr="002F2A5C">
              <w:rPr>
                <w:rFonts w:ascii="Arial" w:hAnsi="Arial" w:cs="Arial"/>
              </w:rPr>
              <w:t>80 μονάδες</w:t>
            </w:r>
            <w:r w:rsidR="00794F1B" w:rsidRPr="002F2A5C">
              <w:rPr>
                <w:rFonts w:ascii="Arial" w:hAnsi="Arial" w:cs="Arial"/>
              </w:rPr>
              <w:t>,</w:t>
            </w:r>
            <w:r w:rsidRPr="002F2A5C">
              <w:rPr>
                <w:rFonts w:ascii="Arial" w:hAnsi="Arial" w:cs="Arial"/>
              </w:rPr>
              <w:t xml:space="preserve"> </w:t>
            </w:r>
            <w:r w:rsidRPr="002F2A5C">
              <w:rPr>
                <w:rFonts w:ascii="Arial" w:hAnsi="Arial" w:cs="Arial"/>
                <w:lang w:val="en-US"/>
              </w:rPr>
              <w:t>enterprise</w:t>
            </w:r>
            <w:r w:rsidRPr="002F2A5C">
              <w:rPr>
                <w:rFonts w:ascii="Arial" w:hAnsi="Arial" w:cs="Arial"/>
              </w:rPr>
              <w:t xml:space="preserve"> </w:t>
            </w:r>
            <w:r w:rsidR="00C36AF9" w:rsidRPr="002F2A5C">
              <w:rPr>
                <w:rFonts w:ascii="Arial" w:hAnsi="Arial" w:cs="Arial"/>
              </w:rPr>
              <w:t xml:space="preserve">επιπέδου </w:t>
            </w:r>
            <w:r w:rsidRPr="002F2A5C">
              <w:rPr>
                <w:rFonts w:ascii="Arial" w:hAnsi="Arial" w:cs="Arial"/>
              </w:rPr>
              <w:t xml:space="preserve">εξοπλισμός χωρίς </w:t>
            </w:r>
            <w:r w:rsidRPr="002F2A5C">
              <w:rPr>
                <w:rFonts w:ascii="Arial" w:hAnsi="Arial" w:cs="Arial"/>
                <w:lang w:val="en-US"/>
              </w:rPr>
              <w:t>SD</w:t>
            </w:r>
            <w:r w:rsidRPr="002F2A5C">
              <w:rPr>
                <w:rFonts w:ascii="Arial" w:hAnsi="Arial" w:cs="Arial"/>
              </w:rPr>
              <w:t>-</w:t>
            </w:r>
            <w:r w:rsidRPr="002F2A5C">
              <w:rPr>
                <w:rFonts w:ascii="Arial" w:hAnsi="Arial" w:cs="Arial"/>
                <w:lang w:val="en-US"/>
              </w:rPr>
              <w:t>WAN</w:t>
            </w:r>
          </w:p>
          <w:p w14:paraId="79FF6FF6" w14:textId="77777777" w:rsidR="00BD555E" w:rsidRPr="002F2A5C" w:rsidRDefault="00BD555E" w:rsidP="007624C7">
            <w:pPr>
              <w:pStyle w:val="ListParagraph"/>
              <w:spacing w:line="216" w:lineRule="auto"/>
              <w:ind w:left="145"/>
              <w:rPr>
                <w:rFonts w:ascii="Arial" w:hAnsi="Arial" w:cs="Arial"/>
              </w:rPr>
            </w:pPr>
          </w:p>
          <w:p w14:paraId="60E62A89" w14:textId="360370ED" w:rsidR="008B6DB2" w:rsidRPr="002F2A5C" w:rsidRDefault="007B38EB" w:rsidP="007624C7">
            <w:pPr>
              <w:pStyle w:val="ListParagraph"/>
              <w:numPr>
                <w:ilvl w:val="0"/>
                <w:numId w:val="37"/>
              </w:numPr>
              <w:spacing w:line="216" w:lineRule="auto"/>
              <w:ind w:left="145" w:hanging="163"/>
              <w:rPr>
                <w:rFonts w:ascii="Arial" w:hAnsi="Arial" w:cs="Arial"/>
                <w:lang w:val="en-US"/>
              </w:rPr>
            </w:pPr>
            <w:r w:rsidRPr="002F2A5C">
              <w:rPr>
                <w:rFonts w:ascii="Arial" w:hAnsi="Arial" w:cs="Arial"/>
              </w:rPr>
              <w:t>60 μονάδες</w:t>
            </w:r>
            <w:r w:rsidR="00794F1B" w:rsidRPr="002F2A5C">
              <w:rPr>
                <w:rFonts w:ascii="Arial" w:hAnsi="Arial" w:cs="Arial"/>
              </w:rPr>
              <w:t>,</w:t>
            </w:r>
            <w:r w:rsidRPr="002F2A5C">
              <w:rPr>
                <w:rFonts w:ascii="Arial" w:hAnsi="Arial" w:cs="Arial"/>
              </w:rPr>
              <w:t xml:space="preserve"> οικιακού επιπέδου εξοπλισμός</w:t>
            </w:r>
          </w:p>
        </w:tc>
      </w:tr>
      <w:tr w:rsidR="002F2A5C" w:rsidRPr="002F2A5C" w14:paraId="44B9CD55" w14:textId="77777777" w:rsidTr="007624C7">
        <w:trPr>
          <w:trHeight w:val="2684"/>
          <w:jc w:val="center"/>
        </w:trPr>
        <w:tc>
          <w:tcPr>
            <w:tcW w:w="605" w:type="dxa"/>
            <w:vAlign w:val="center"/>
          </w:tcPr>
          <w:p w14:paraId="0EA33032" w14:textId="5CAE4300" w:rsidR="008B6DB2" w:rsidRPr="002F2A5C" w:rsidRDefault="000B72A1" w:rsidP="007624C7">
            <w:pPr>
              <w:spacing w:line="216" w:lineRule="auto"/>
              <w:jc w:val="center"/>
              <w:rPr>
                <w:rFonts w:ascii="Arial" w:hAnsi="Arial" w:cs="Arial"/>
              </w:rPr>
            </w:pPr>
            <w:r w:rsidRPr="002F2A5C">
              <w:rPr>
                <w:rFonts w:ascii="Arial" w:hAnsi="Arial" w:cs="Arial"/>
              </w:rPr>
              <w:t>2</w:t>
            </w:r>
          </w:p>
        </w:tc>
        <w:tc>
          <w:tcPr>
            <w:tcW w:w="2192" w:type="dxa"/>
            <w:vAlign w:val="center"/>
          </w:tcPr>
          <w:p w14:paraId="6CA54845" w14:textId="77777777" w:rsidR="00FE7116" w:rsidRPr="002F2A5C" w:rsidRDefault="00FE7116" w:rsidP="007624C7">
            <w:pPr>
              <w:spacing w:line="216" w:lineRule="auto"/>
              <w:jc w:val="center"/>
              <w:rPr>
                <w:rFonts w:ascii="Arial" w:hAnsi="Arial" w:cs="Arial"/>
              </w:rPr>
            </w:pPr>
            <w:r w:rsidRPr="002F2A5C">
              <w:rPr>
                <w:rFonts w:ascii="Arial" w:hAnsi="Arial" w:cs="Arial"/>
              </w:rPr>
              <w:t>ΣΤΡΔΟ ΠΑΠΑΓΟΥ</w:t>
            </w:r>
          </w:p>
          <w:p w14:paraId="43F0177F" w14:textId="2757C174" w:rsidR="008B6DB2" w:rsidRPr="002F2A5C" w:rsidRDefault="008B6DB2" w:rsidP="007624C7">
            <w:pPr>
              <w:spacing w:line="216" w:lineRule="auto"/>
              <w:jc w:val="center"/>
              <w:rPr>
                <w:rFonts w:ascii="Arial" w:hAnsi="Arial" w:cs="Arial"/>
              </w:rPr>
            </w:pPr>
            <w:r w:rsidRPr="002F2A5C">
              <w:rPr>
                <w:rFonts w:ascii="Arial" w:hAnsi="Arial" w:cs="Arial"/>
              </w:rPr>
              <w:t>(Χολαργός)</w:t>
            </w:r>
          </w:p>
        </w:tc>
        <w:tc>
          <w:tcPr>
            <w:tcW w:w="2157" w:type="dxa"/>
            <w:vAlign w:val="center"/>
          </w:tcPr>
          <w:p w14:paraId="3CD40665" w14:textId="70D927CB" w:rsidR="008B6DB2" w:rsidRDefault="008B6DB2" w:rsidP="007624C7">
            <w:pPr>
              <w:pStyle w:val="ListParagraph"/>
              <w:numPr>
                <w:ilvl w:val="0"/>
                <w:numId w:val="35"/>
              </w:numPr>
              <w:spacing w:line="216" w:lineRule="auto"/>
              <w:ind w:left="245" w:hanging="284"/>
              <w:rPr>
                <w:rFonts w:ascii="Arial" w:hAnsi="Arial" w:cs="Arial"/>
              </w:rPr>
            </w:pPr>
            <w:r w:rsidRPr="002F2A5C">
              <w:rPr>
                <w:rFonts w:ascii="Arial" w:hAnsi="Arial" w:cs="Arial"/>
              </w:rPr>
              <w:t>100 μονάδες,</w:t>
            </w:r>
            <w:r w:rsidR="00221FA3" w:rsidRPr="002F2A5C">
              <w:rPr>
                <w:rFonts w:ascii="Arial" w:hAnsi="Arial" w:cs="Arial"/>
              </w:rPr>
              <w:t xml:space="preserve"> σύνδεση</w:t>
            </w:r>
            <w:r w:rsidRPr="002F2A5C">
              <w:rPr>
                <w:rFonts w:ascii="Arial" w:hAnsi="Arial" w:cs="Arial"/>
              </w:rPr>
              <w:t xml:space="preserve"> 5G</w:t>
            </w:r>
          </w:p>
          <w:p w14:paraId="55D88138" w14:textId="77777777" w:rsidR="00BD555E" w:rsidRPr="002F2A5C" w:rsidRDefault="00BD555E" w:rsidP="007624C7">
            <w:pPr>
              <w:pStyle w:val="ListParagraph"/>
              <w:spacing w:line="216" w:lineRule="auto"/>
              <w:ind w:left="245"/>
              <w:rPr>
                <w:rFonts w:ascii="Arial" w:hAnsi="Arial" w:cs="Arial"/>
              </w:rPr>
            </w:pPr>
          </w:p>
          <w:p w14:paraId="5C59D6B6" w14:textId="77777777" w:rsidR="008B6DB2" w:rsidRPr="002F2A5C" w:rsidRDefault="008B6DB2" w:rsidP="007624C7">
            <w:pPr>
              <w:pStyle w:val="ListParagraph"/>
              <w:numPr>
                <w:ilvl w:val="0"/>
                <w:numId w:val="35"/>
              </w:numPr>
              <w:spacing w:line="216" w:lineRule="auto"/>
              <w:ind w:left="245" w:hanging="284"/>
              <w:rPr>
                <w:rFonts w:ascii="Arial" w:hAnsi="Arial" w:cs="Arial"/>
              </w:rPr>
            </w:pPr>
            <w:r w:rsidRPr="002F2A5C">
              <w:rPr>
                <w:rFonts w:ascii="Arial" w:hAnsi="Arial" w:cs="Arial"/>
              </w:rPr>
              <w:t xml:space="preserve">80 μονάδες, </w:t>
            </w:r>
            <w:r w:rsidR="005E2B50" w:rsidRPr="002F2A5C">
              <w:rPr>
                <w:rFonts w:ascii="Arial" w:hAnsi="Arial" w:cs="Arial"/>
              </w:rPr>
              <w:t xml:space="preserve">σύνδεση </w:t>
            </w:r>
            <w:r w:rsidRPr="002F2A5C">
              <w:rPr>
                <w:rFonts w:ascii="Arial" w:hAnsi="Arial" w:cs="Arial"/>
              </w:rPr>
              <w:t>4G</w:t>
            </w:r>
          </w:p>
          <w:p w14:paraId="6CC24344" w14:textId="276C952F" w:rsidR="000E4339" w:rsidRPr="002F2A5C" w:rsidRDefault="000E4339" w:rsidP="007624C7">
            <w:pPr>
              <w:pStyle w:val="ListParagraph"/>
              <w:spacing w:line="216" w:lineRule="auto"/>
              <w:ind w:left="245"/>
              <w:rPr>
                <w:rFonts w:ascii="Arial" w:hAnsi="Arial" w:cs="Arial"/>
                <w:b/>
                <w:bCs/>
              </w:rPr>
            </w:pPr>
            <w:r w:rsidRPr="002F2A5C">
              <w:rPr>
                <w:rFonts w:ascii="Arial" w:hAnsi="Arial" w:cs="Arial"/>
                <w:b/>
                <w:bCs/>
              </w:rPr>
              <w:t>(Σ1=0.15)</w:t>
            </w:r>
          </w:p>
        </w:tc>
        <w:tc>
          <w:tcPr>
            <w:tcW w:w="2473" w:type="dxa"/>
            <w:vAlign w:val="center"/>
          </w:tcPr>
          <w:p w14:paraId="1F7E92CA" w14:textId="77777777" w:rsidR="007906C9" w:rsidRPr="002F2A5C" w:rsidRDefault="007906C9" w:rsidP="007624C7">
            <w:pPr>
              <w:spacing w:line="216" w:lineRule="auto"/>
              <w:jc w:val="center"/>
              <w:rPr>
                <w:rFonts w:ascii="Arial" w:hAnsi="Arial" w:cs="Arial"/>
              </w:rPr>
            </w:pPr>
            <w:r w:rsidRPr="002F2A5C">
              <w:rPr>
                <w:rFonts w:ascii="Arial" w:hAnsi="Arial" w:cs="Arial"/>
              </w:rPr>
              <w:t>Δεν αξιολογείται</w:t>
            </w:r>
          </w:p>
          <w:p w14:paraId="739B89A0" w14:textId="5748D0C9" w:rsidR="008B6DB2" w:rsidRPr="002F2A5C" w:rsidRDefault="007906C9" w:rsidP="007624C7">
            <w:pPr>
              <w:spacing w:line="216" w:lineRule="auto"/>
              <w:jc w:val="center"/>
              <w:rPr>
                <w:rFonts w:ascii="Arial" w:hAnsi="Arial" w:cs="Arial"/>
                <w:b/>
                <w:bCs/>
              </w:rPr>
            </w:pPr>
            <w:r w:rsidRPr="002F2A5C">
              <w:rPr>
                <w:rFonts w:ascii="Arial" w:hAnsi="Arial" w:cs="Arial"/>
                <w:b/>
                <w:bCs/>
              </w:rPr>
              <w:t>(Σ2=0)</w:t>
            </w:r>
          </w:p>
        </w:tc>
        <w:tc>
          <w:tcPr>
            <w:tcW w:w="1753" w:type="dxa"/>
            <w:vAlign w:val="center"/>
          </w:tcPr>
          <w:p w14:paraId="5587484E" w14:textId="57773032" w:rsidR="008B6DB2" w:rsidRDefault="008B6DB2" w:rsidP="007624C7">
            <w:pPr>
              <w:pStyle w:val="ListParagraph"/>
              <w:numPr>
                <w:ilvl w:val="0"/>
                <w:numId w:val="35"/>
              </w:numPr>
              <w:spacing w:line="216" w:lineRule="auto"/>
              <w:ind w:left="145" w:hanging="145"/>
              <w:rPr>
                <w:rFonts w:ascii="Arial" w:hAnsi="Arial" w:cs="Arial"/>
              </w:rPr>
            </w:pPr>
            <w:r w:rsidRPr="002F2A5C">
              <w:rPr>
                <w:rFonts w:ascii="Arial" w:hAnsi="Arial" w:cs="Arial"/>
              </w:rPr>
              <w:t>100 μονάδες</w:t>
            </w:r>
            <w:r w:rsidR="009A13A5" w:rsidRPr="002F2A5C">
              <w:rPr>
                <w:rFonts w:ascii="Arial" w:hAnsi="Arial" w:cs="Arial"/>
                <w:lang w:val="en-US"/>
              </w:rPr>
              <w:t>,</w:t>
            </w:r>
            <w:r w:rsidRPr="002F2A5C">
              <w:rPr>
                <w:rFonts w:ascii="Arial" w:hAnsi="Arial" w:cs="Arial"/>
              </w:rPr>
              <w:t xml:space="preserve"> </w:t>
            </w:r>
            <w:r w:rsidR="009A13A5" w:rsidRPr="002F2A5C">
              <w:rPr>
                <w:rFonts w:ascii="Arial" w:hAnsi="Arial" w:cs="Arial"/>
                <w:lang w:val="en-US"/>
              </w:rPr>
              <w:t>enterprise</w:t>
            </w:r>
            <w:r w:rsidR="009A13A5" w:rsidRPr="002F2A5C">
              <w:rPr>
                <w:rFonts w:ascii="Arial" w:hAnsi="Arial" w:cs="Arial"/>
              </w:rPr>
              <w:t xml:space="preserve"> επιπέδου εξοπλισμός</w:t>
            </w:r>
          </w:p>
          <w:p w14:paraId="1280C383" w14:textId="77777777" w:rsidR="00BD555E" w:rsidRPr="002F2A5C" w:rsidRDefault="00BD555E" w:rsidP="007624C7">
            <w:pPr>
              <w:pStyle w:val="ListParagraph"/>
              <w:spacing w:line="216" w:lineRule="auto"/>
              <w:ind w:left="145"/>
              <w:rPr>
                <w:rFonts w:ascii="Arial" w:hAnsi="Arial" w:cs="Arial"/>
              </w:rPr>
            </w:pPr>
          </w:p>
          <w:p w14:paraId="369C9F69" w14:textId="77777777" w:rsidR="008B6DB2" w:rsidRPr="002F2A5C" w:rsidRDefault="008B6DB2" w:rsidP="007624C7">
            <w:pPr>
              <w:pStyle w:val="ListParagraph"/>
              <w:numPr>
                <w:ilvl w:val="0"/>
                <w:numId w:val="35"/>
              </w:numPr>
              <w:spacing w:line="216" w:lineRule="auto"/>
              <w:ind w:left="145" w:hanging="145"/>
              <w:rPr>
                <w:rFonts w:ascii="Arial" w:hAnsi="Arial" w:cs="Arial"/>
              </w:rPr>
            </w:pPr>
            <w:r w:rsidRPr="002F2A5C">
              <w:rPr>
                <w:rFonts w:ascii="Arial" w:hAnsi="Arial" w:cs="Arial"/>
              </w:rPr>
              <w:t>80 μονάδες</w:t>
            </w:r>
            <w:r w:rsidR="009A13A5" w:rsidRPr="002F2A5C">
              <w:rPr>
                <w:rFonts w:ascii="Arial" w:hAnsi="Arial" w:cs="Arial"/>
                <w:lang w:val="en-US"/>
              </w:rPr>
              <w:t xml:space="preserve">, </w:t>
            </w:r>
            <w:r w:rsidR="009A13A5" w:rsidRPr="002F2A5C">
              <w:rPr>
                <w:rFonts w:ascii="Arial" w:hAnsi="Arial" w:cs="Arial"/>
              </w:rPr>
              <w:t>οικιακού επιπέδου εξοπλισμός</w:t>
            </w:r>
          </w:p>
          <w:p w14:paraId="30FBBE21" w14:textId="75EC26D3" w:rsidR="004D1A3A" w:rsidRPr="002F2A5C" w:rsidRDefault="004D1A3A" w:rsidP="007624C7">
            <w:pPr>
              <w:pStyle w:val="ListParagraph"/>
              <w:spacing w:line="216" w:lineRule="auto"/>
              <w:ind w:left="145"/>
              <w:rPr>
                <w:rFonts w:ascii="Arial" w:hAnsi="Arial" w:cs="Arial"/>
                <w:b/>
                <w:bCs/>
              </w:rPr>
            </w:pPr>
            <w:r w:rsidRPr="002F2A5C">
              <w:rPr>
                <w:rFonts w:ascii="Arial" w:hAnsi="Arial" w:cs="Arial"/>
                <w:b/>
                <w:bCs/>
              </w:rPr>
              <w:t>(Σ3=0.15)</w:t>
            </w:r>
          </w:p>
        </w:tc>
      </w:tr>
      <w:tr w:rsidR="002F2A5C" w:rsidRPr="002F2A5C" w14:paraId="6D9B37F5" w14:textId="77777777" w:rsidTr="007624C7">
        <w:trPr>
          <w:trHeight w:val="675"/>
          <w:jc w:val="center"/>
        </w:trPr>
        <w:tc>
          <w:tcPr>
            <w:tcW w:w="605" w:type="dxa"/>
            <w:vAlign w:val="center"/>
          </w:tcPr>
          <w:p w14:paraId="3CEC98BD" w14:textId="244D42F9" w:rsidR="008B6DB2" w:rsidRPr="002F2A5C" w:rsidRDefault="000B72A1" w:rsidP="007624C7">
            <w:pPr>
              <w:spacing w:line="216" w:lineRule="auto"/>
              <w:jc w:val="center"/>
              <w:rPr>
                <w:rFonts w:ascii="Arial" w:hAnsi="Arial" w:cs="Arial"/>
              </w:rPr>
            </w:pPr>
            <w:r w:rsidRPr="002F2A5C">
              <w:rPr>
                <w:rFonts w:ascii="Arial" w:hAnsi="Arial" w:cs="Arial"/>
              </w:rPr>
              <w:t>3</w:t>
            </w:r>
          </w:p>
        </w:tc>
        <w:tc>
          <w:tcPr>
            <w:tcW w:w="2192" w:type="dxa"/>
            <w:vAlign w:val="center"/>
          </w:tcPr>
          <w:p w14:paraId="63D50CF2" w14:textId="77777777" w:rsidR="00CB664B" w:rsidRPr="002F2A5C" w:rsidRDefault="00CB664B" w:rsidP="007624C7">
            <w:pPr>
              <w:spacing w:line="216" w:lineRule="auto"/>
              <w:jc w:val="center"/>
              <w:rPr>
                <w:rFonts w:ascii="Arial" w:hAnsi="Arial" w:cs="Arial"/>
              </w:rPr>
            </w:pPr>
            <w:r w:rsidRPr="002F2A5C">
              <w:rPr>
                <w:rFonts w:ascii="Arial" w:hAnsi="Arial" w:cs="Arial"/>
              </w:rPr>
              <w:t>ΚΑΑΥ</w:t>
            </w:r>
          </w:p>
          <w:p w14:paraId="27070B73" w14:textId="3D4621F4" w:rsidR="008B6DB2" w:rsidRPr="002F2A5C" w:rsidRDefault="00CB664B" w:rsidP="007624C7">
            <w:pPr>
              <w:spacing w:line="216" w:lineRule="auto"/>
              <w:jc w:val="center"/>
              <w:rPr>
                <w:rFonts w:ascii="Arial" w:hAnsi="Arial" w:cs="Arial"/>
              </w:rPr>
            </w:pPr>
            <w:r w:rsidRPr="002F2A5C">
              <w:rPr>
                <w:rFonts w:ascii="Arial" w:hAnsi="Arial" w:cs="Arial"/>
              </w:rPr>
              <w:t>(</w:t>
            </w:r>
            <w:r w:rsidR="008B6DB2" w:rsidRPr="002F2A5C">
              <w:rPr>
                <w:rFonts w:ascii="Arial" w:hAnsi="Arial" w:cs="Arial"/>
              </w:rPr>
              <w:t>Αγ. Ανδρέα</w:t>
            </w:r>
            <w:r w:rsidRPr="002F2A5C">
              <w:rPr>
                <w:rFonts w:ascii="Arial" w:hAnsi="Arial" w:cs="Arial"/>
              </w:rPr>
              <w:t>)</w:t>
            </w:r>
          </w:p>
        </w:tc>
        <w:tc>
          <w:tcPr>
            <w:tcW w:w="2157" w:type="dxa"/>
            <w:vAlign w:val="center"/>
          </w:tcPr>
          <w:p w14:paraId="544EFEE3" w14:textId="637EC7EA" w:rsidR="008B6DB2" w:rsidRPr="002F2A5C" w:rsidRDefault="008D7DCC" w:rsidP="007624C7">
            <w:pPr>
              <w:pStyle w:val="ListParagraph"/>
              <w:spacing w:line="216" w:lineRule="auto"/>
              <w:ind w:left="245"/>
              <w:rPr>
                <w:rFonts w:ascii="Arial" w:hAnsi="Arial" w:cs="Arial"/>
              </w:rPr>
            </w:pPr>
            <w:r w:rsidRPr="002F2A5C">
              <w:rPr>
                <w:rFonts w:ascii="Arial" w:hAnsi="Arial" w:cs="Arial"/>
              </w:rPr>
              <w:t>Όπως Α/Α 1</w:t>
            </w:r>
          </w:p>
        </w:tc>
        <w:tc>
          <w:tcPr>
            <w:tcW w:w="2473" w:type="dxa"/>
            <w:vAlign w:val="center"/>
          </w:tcPr>
          <w:p w14:paraId="75952892" w14:textId="1414CA1B" w:rsidR="008B6DB2" w:rsidRPr="002F2A5C" w:rsidRDefault="00F972E4" w:rsidP="007624C7">
            <w:pPr>
              <w:pStyle w:val="ListParagraph"/>
              <w:spacing w:line="216" w:lineRule="auto"/>
              <w:ind w:left="310"/>
              <w:rPr>
                <w:rFonts w:ascii="Arial" w:hAnsi="Arial" w:cs="Arial"/>
              </w:rPr>
            </w:pPr>
            <w:r w:rsidRPr="002F2A5C">
              <w:rPr>
                <w:rFonts w:ascii="Arial" w:hAnsi="Arial" w:cs="Arial"/>
              </w:rPr>
              <w:t>Όπως Α/Α 1</w:t>
            </w:r>
          </w:p>
        </w:tc>
        <w:tc>
          <w:tcPr>
            <w:tcW w:w="1753" w:type="dxa"/>
            <w:vAlign w:val="center"/>
          </w:tcPr>
          <w:p w14:paraId="76426EA2" w14:textId="274789C9" w:rsidR="008B6DB2" w:rsidRPr="002F2A5C" w:rsidRDefault="00560806" w:rsidP="007624C7">
            <w:pPr>
              <w:spacing w:line="216" w:lineRule="auto"/>
              <w:jc w:val="center"/>
              <w:rPr>
                <w:rFonts w:ascii="Arial" w:hAnsi="Arial" w:cs="Arial"/>
                <w:lang w:val="en-US"/>
              </w:rPr>
            </w:pPr>
            <w:r w:rsidRPr="002F2A5C">
              <w:rPr>
                <w:rFonts w:ascii="Arial" w:hAnsi="Arial" w:cs="Arial"/>
              </w:rPr>
              <w:t>Όπως Α/Α 1</w:t>
            </w:r>
          </w:p>
        </w:tc>
      </w:tr>
      <w:tr w:rsidR="002F2A5C" w:rsidRPr="002F2A5C" w14:paraId="21778ECB" w14:textId="77777777" w:rsidTr="007624C7">
        <w:trPr>
          <w:trHeight w:val="1138"/>
          <w:jc w:val="center"/>
        </w:trPr>
        <w:tc>
          <w:tcPr>
            <w:tcW w:w="605" w:type="dxa"/>
            <w:vAlign w:val="center"/>
          </w:tcPr>
          <w:p w14:paraId="7CC114E3" w14:textId="430F1A7B" w:rsidR="008B6DB2" w:rsidRPr="002F2A5C" w:rsidRDefault="000B72A1" w:rsidP="007624C7">
            <w:pPr>
              <w:spacing w:line="216" w:lineRule="auto"/>
              <w:jc w:val="center"/>
              <w:rPr>
                <w:rFonts w:ascii="Arial" w:hAnsi="Arial" w:cs="Arial"/>
              </w:rPr>
            </w:pPr>
            <w:r w:rsidRPr="002F2A5C">
              <w:rPr>
                <w:rFonts w:ascii="Arial" w:hAnsi="Arial" w:cs="Arial"/>
              </w:rPr>
              <w:t>4</w:t>
            </w:r>
          </w:p>
        </w:tc>
        <w:tc>
          <w:tcPr>
            <w:tcW w:w="2192" w:type="dxa"/>
            <w:vAlign w:val="center"/>
          </w:tcPr>
          <w:p w14:paraId="261BCB44" w14:textId="4288AA63" w:rsidR="00A25813" w:rsidRPr="002F2A5C" w:rsidRDefault="00A25813" w:rsidP="007624C7">
            <w:pPr>
              <w:spacing w:line="216" w:lineRule="auto"/>
              <w:jc w:val="center"/>
              <w:rPr>
                <w:rFonts w:ascii="Arial" w:hAnsi="Arial" w:cs="Arial"/>
              </w:rPr>
            </w:pPr>
            <w:r w:rsidRPr="002F2A5C">
              <w:rPr>
                <w:rFonts w:ascii="Arial" w:hAnsi="Arial" w:cs="Arial"/>
              </w:rPr>
              <w:t>ΥΠΟΚΑΤΑΣΤΗΜΑ</w:t>
            </w:r>
            <w:r w:rsidR="00986EB2" w:rsidRPr="002F2A5C">
              <w:rPr>
                <w:rFonts w:ascii="Arial" w:hAnsi="Arial" w:cs="Arial"/>
              </w:rPr>
              <w:t xml:space="preserve"> </w:t>
            </w:r>
            <w:r w:rsidRPr="002F2A5C">
              <w:rPr>
                <w:rFonts w:ascii="Arial" w:hAnsi="Arial" w:cs="Arial"/>
              </w:rPr>
              <w:t>ΔΥΤΙΚΗΣ ΑΤΤΙΚΗΣ</w:t>
            </w:r>
          </w:p>
          <w:p w14:paraId="76BE9CA0" w14:textId="4866AD86" w:rsidR="008B6DB2" w:rsidRPr="002F2A5C" w:rsidRDefault="008B6DB2" w:rsidP="007624C7">
            <w:pPr>
              <w:spacing w:line="216" w:lineRule="auto"/>
              <w:jc w:val="center"/>
              <w:rPr>
                <w:rFonts w:ascii="Arial" w:hAnsi="Arial" w:cs="Arial"/>
              </w:rPr>
            </w:pPr>
            <w:r w:rsidRPr="002F2A5C">
              <w:rPr>
                <w:rFonts w:ascii="Arial" w:hAnsi="Arial" w:cs="Arial"/>
              </w:rPr>
              <w:t>(Χαϊδάρι)</w:t>
            </w:r>
          </w:p>
        </w:tc>
        <w:tc>
          <w:tcPr>
            <w:tcW w:w="2157" w:type="dxa"/>
            <w:vAlign w:val="center"/>
          </w:tcPr>
          <w:p w14:paraId="098B9240" w14:textId="4A582D06" w:rsidR="008B6DB2" w:rsidRPr="002F2A5C" w:rsidRDefault="00A8219B" w:rsidP="007624C7">
            <w:pPr>
              <w:pStyle w:val="ListParagraph"/>
              <w:spacing w:line="216" w:lineRule="auto"/>
              <w:ind w:left="245"/>
              <w:rPr>
                <w:rFonts w:ascii="Arial" w:hAnsi="Arial" w:cs="Arial"/>
              </w:rPr>
            </w:pPr>
            <w:r w:rsidRPr="002F2A5C">
              <w:rPr>
                <w:rFonts w:ascii="Arial" w:hAnsi="Arial" w:cs="Arial"/>
              </w:rPr>
              <w:t>Όπως Α/Α 1</w:t>
            </w:r>
          </w:p>
        </w:tc>
        <w:tc>
          <w:tcPr>
            <w:tcW w:w="2473" w:type="dxa"/>
            <w:vAlign w:val="center"/>
          </w:tcPr>
          <w:p w14:paraId="4A7658EC" w14:textId="2F4FCF84" w:rsidR="008B6DB2" w:rsidRPr="002F2A5C" w:rsidRDefault="00F972E4" w:rsidP="007624C7">
            <w:pPr>
              <w:spacing w:line="216" w:lineRule="auto"/>
              <w:jc w:val="center"/>
              <w:rPr>
                <w:rFonts w:ascii="Arial" w:hAnsi="Arial" w:cs="Arial"/>
              </w:rPr>
            </w:pPr>
            <w:r w:rsidRPr="002F2A5C">
              <w:rPr>
                <w:rFonts w:ascii="Arial" w:hAnsi="Arial" w:cs="Arial"/>
              </w:rPr>
              <w:t>Όπως Α/Α 1</w:t>
            </w:r>
          </w:p>
        </w:tc>
        <w:tc>
          <w:tcPr>
            <w:tcW w:w="1753" w:type="dxa"/>
            <w:vAlign w:val="center"/>
          </w:tcPr>
          <w:p w14:paraId="393E2E00" w14:textId="2223E8F3" w:rsidR="008B6DB2" w:rsidRPr="002F2A5C" w:rsidRDefault="00560806" w:rsidP="007624C7">
            <w:pPr>
              <w:spacing w:line="216" w:lineRule="auto"/>
              <w:jc w:val="center"/>
              <w:rPr>
                <w:rFonts w:ascii="Arial" w:hAnsi="Arial" w:cs="Arial"/>
                <w:lang w:val="en-US"/>
              </w:rPr>
            </w:pPr>
            <w:r w:rsidRPr="002F2A5C">
              <w:rPr>
                <w:rFonts w:ascii="Arial" w:hAnsi="Arial" w:cs="Arial"/>
              </w:rPr>
              <w:t>Όπως Α/Α 1</w:t>
            </w:r>
          </w:p>
        </w:tc>
      </w:tr>
      <w:tr w:rsidR="002F2A5C" w:rsidRPr="002F2A5C" w14:paraId="0FAAD2A8" w14:textId="77777777" w:rsidTr="007624C7">
        <w:trPr>
          <w:trHeight w:val="687"/>
          <w:jc w:val="center"/>
        </w:trPr>
        <w:tc>
          <w:tcPr>
            <w:tcW w:w="605" w:type="dxa"/>
            <w:vAlign w:val="center"/>
          </w:tcPr>
          <w:p w14:paraId="6223EECC" w14:textId="446B4686" w:rsidR="008B6DB2" w:rsidRPr="002F2A5C" w:rsidRDefault="000B72A1" w:rsidP="007624C7">
            <w:pPr>
              <w:spacing w:line="216" w:lineRule="auto"/>
              <w:jc w:val="center"/>
              <w:rPr>
                <w:rFonts w:ascii="Arial" w:hAnsi="Arial" w:cs="Arial"/>
              </w:rPr>
            </w:pPr>
            <w:r w:rsidRPr="002F2A5C">
              <w:rPr>
                <w:rFonts w:ascii="Arial" w:hAnsi="Arial" w:cs="Arial"/>
              </w:rPr>
              <w:t>5</w:t>
            </w:r>
          </w:p>
        </w:tc>
        <w:tc>
          <w:tcPr>
            <w:tcW w:w="2192" w:type="dxa"/>
            <w:vAlign w:val="center"/>
          </w:tcPr>
          <w:p w14:paraId="02ADBE98" w14:textId="6FC65E47" w:rsidR="008B6DB2" w:rsidRPr="002F2A5C" w:rsidRDefault="008B6DB2" w:rsidP="007624C7">
            <w:pPr>
              <w:spacing w:line="216" w:lineRule="auto"/>
              <w:jc w:val="center"/>
              <w:rPr>
                <w:rFonts w:ascii="Arial" w:hAnsi="Arial" w:cs="Arial"/>
              </w:rPr>
            </w:pPr>
            <w:r w:rsidRPr="002F2A5C">
              <w:rPr>
                <w:rFonts w:ascii="Arial" w:hAnsi="Arial" w:cs="Arial"/>
              </w:rPr>
              <w:t xml:space="preserve">ΚΕΜΣ </w:t>
            </w:r>
            <w:r w:rsidR="002B7877" w:rsidRPr="002F2A5C">
              <w:rPr>
                <w:rFonts w:ascii="Arial" w:hAnsi="Arial" w:cs="Arial"/>
              </w:rPr>
              <w:t>(</w:t>
            </w:r>
            <w:r w:rsidRPr="002F2A5C">
              <w:rPr>
                <w:rFonts w:ascii="Arial" w:hAnsi="Arial" w:cs="Arial"/>
              </w:rPr>
              <w:t>Θεσσαλονίκης</w:t>
            </w:r>
            <w:r w:rsidR="002B7877" w:rsidRPr="002F2A5C">
              <w:rPr>
                <w:rFonts w:ascii="Arial" w:hAnsi="Arial" w:cs="Arial"/>
              </w:rPr>
              <w:t>)</w:t>
            </w:r>
          </w:p>
        </w:tc>
        <w:tc>
          <w:tcPr>
            <w:tcW w:w="2157" w:type="dxa"/>
            <w:vAlign w:val="center"/>
          </w:tcPr>
          <w:p w14:paraId="5E756D36" w14:textId="020F2253" w:rsidR="008B6DB2" w:rsidRPr="002F2A5C" w:rsidRDefault="00A8219B" w:rsidP="007624C7">
            <w:pPr>
              <w:pStyle w:val="ListParagraph"/>
              <w:spacing w:line="216" w:lineRule="auto"/>
              <w:ind w:left="245"/>
              <w:rPr>
                <w:rFonts w:ascii="Arial" w:hAnsi="Arial" w:cs="Arial"/>
              </w:rPr>
            </w:pPr>
            <w:r w:rsidRPr="002F2A5C">
              <w:rPr>
                <w:rFonts w:ascii="Arial" w:hAnsi="Arial" w:cs="Arial"/>
              </w:rPr>
              <w:t>Όπως Α/Α 1</w:t>
            </w:r>
          </w:p>
        </w:tc>
        <w:tc>
          <w:tcPr>
            <w:tcW w:w="2473" w:type="dxa"/>
            <w:vAlign w:val="center"/>
          </w:tcPr>
          <w:p w14:paraId="59EB9FF6" w14:textId="6C0FAA4E" w:rsidR="008B6DB2" w:rsidRPr="002F2A5C" w:rsidRDefault="00F972E4" w:rsidP="007624C7">
            <w:pPr>
              <w:spacing w:line="216" w:lineRule="auto"/>
              <w:jc w:val="center"/>
              <w:rPr>
                <w:rFonts w:ascii="Arial" w:hAnsi="Arial" w:cs="Arial"/>
              </w:rPr>
            </w:pPr>
            <w:r w:rsidRPr="002F2A5C">
              <w:rPr>
                <w:rFonts w:ascii="Arial" w:hAnsi="Arial" w:cs="Arial"/>
              </w:rPr>
              <w:t>Όπως Α/Α 1</w:t>
            </w:r>
          </w:p>
        </w:tc>
        <w:tc>
          <w:tcPr>
            <w:tcW w:w="1753" w:type="dxa"/>
            <w:vAlign w:val="center"/>
          </w:tcPr>
          <w:p w14:paraId="3F648E10" w14:textId="32726887" w:rsidR="008B6DB2" w:rsidRPr="002F2A5C" w:rsidRDefault="00560806" w:rsidP="007624C7">
            <w:pPr>
              <w:spacing w:line="216" w:lineRule="auto"/>
              <w:jc w:val="center"/>
              <w:rPr>
                <w:rFonts w:ascii="Arial" w:hAnsi="Arial" w:cs="Arial"/>
                <w:lang w:val="en-US"/>
              </w:rPr>
            </w:pPr>
            <w:r w:rsidRPr="002F2A5C">
              <w:rPr>
                <w:rFonts w:ascii="Arial" w:hAnsi="Arial" w:cs="Arial"/>
              </w:rPr>
              <w:t>Όπως Α/Α 1</w:t>
            </w:r>
          </w:p>
        </w:tc>
      </w:tr>
    </w:tbl>
    <w:p w14:paraId="2BA3B740" w14:textId="77777777" w:rsidR="004B5E13" w:rsidRPr="002F2A5C" w:rsidRDefault="004B5E13" w:rsidP="00BD555E">
      <w:pPr>
        <w:rPr>
          <w:rFonts w:ascii="Arial" w:hAnsi="Arial" w:cs="Arial"/>
          <w:iCs/>
        </w:rPr>
      </w:pPr>
    </w:p>
    <w:p w14:paraId="696620C5" w14:textId="101010E9" w:rsidR="004B5E13" w:rsidRPr="002F2A5C" w:rsidRDefault="004B5E13" w:rsidP="00BD555E">
      <w:pPr>
        <w:jc w:val="center"/>
        <w:rPr>
          <w:rFonts w:ascii="Arial" w:hAnsi="Arial" w:cs="Arial"/>
          <w:iCs/>
        </w:rPr>
      </w:pPr>
      <w:r w:rsidRPr="002F2A5C">
        <w:rPr>
          <w:rFonts w:ascii="Arial" w:hAnsi="Arial" w:cs="Arial"/>
          <w:iCs/>
        </w:rPr>
        <w:t>[Πίνακας 3]</w:t>
      </w:r>
    </w:p>
    <w:p w14:paraId="5D59A7E4" w14:textId="1DFDC80E" w:rsidR="00DE282E" w:rsidRPr="002F2A5C" w:rsidRDefault="00F9468C" w:rsidP="00BD555E">
      <w:pPr>
        <w:pStyle w:val="Heading2"/>
        <w:jc w:val="both"/>
        <w:rPr>
          <w:rFonts w:ascii="Arial" w:hAnsi="Arial" w:cs="Arial"/>
          <w:b w:val="0"/>
          <w:bCs w:val="0"/>
          <w:i w:val="0"/>
          <w:iCs w:val="0"/>
          <w:sz w:val="24"/>
          <w:szCs w:val="24"/>
          <w:u w:val="single"/>
        </w:rPr>
      </w:pPr>
      <w:r w:rsidRPr="002F2A5C">
        <w:rPr>
          <w:rFonts w:ascii="Arial" w:hAnsi="Arial" w:cs="Arial"/>
          <w:b w:val="0"/>
          <w:bCs w:val="0"/>
          <w:i w:val="0"/>
          <w:iCs w:val="0"/>
          <w:sz w:val="24"/>
          <w:szCs w:val="24"/>
          <w:u w:val="single"/>
        </w:rPr>
        <w:lastRenderedPageBreak/>
        <w:t xml:space="preserve">Οικονομική Προσφορά </w:t>
      </w:r>
      <w:r w:rsidR="00DE282E" w:rsidRPr="002F2A5C">
        <w:rPr>
          <w:rFonts w:ascii="Arial" w:hAnsi="Arial" w:cs="Arial"/>
          <w:b w:val="0"/>
          <w:bCs w:val="0"/>
          <w:i w:val="0"/>
          <w:iCs w:val="0"/>
          <w:sz w:val="24"/>
          <w:szCs w:val="24"/>
          <w:u w:val="single"/>
        </w:rPr>
        <w:t>(</w:t>
      </w:r>
      <w:r w:rsidR="000E16F4" w:rsidRPr="002F2A5C">
        <w:rPr>
          <w:rFonts w:ascii="Arial" w:hAnsi="Arial" w:cs="Arial"/>
          <w:b w:val="0"/>
          <w:bCs w:val="0"/>
          <w:i w:val="0"/>
          <w:iCs w:val="0"/>
          <w:sz w:val="24"/>
          <w:szCs w:val="24"/>
          <w:u w:val="single"/>
        </w:rPr>
        <w:t>7</w:t>
      </w:r>
      <w:r w:rsidR="00DE282E" w:rsidRPr="002F2A5C">
        <w:rPr>
          <w:rFonts w:ascii="Arial" w:hAnsi="Arial" w:cs="Arial"/>
          <w:b w:val="0"/>
          <w:bCs w:val="0"/>
          <w:i w:val="0"/>
          <w:iCs w:val="0"/>
          <w:sz w:val="24"/>
          <w:szCs w:val="24"/>
          <w:u w:val="single"/>
        </w:rPr>
        <w:t>0%)</w:t>
      </w:r>
    </w:p>
    <w:p w14:paraId="538AAD32" w14:textId="77777777" w:rsidR="00272321" w:rsidRPr="002F2A5C" w:rsidRDefault="00272321" w:rsidP="00BD555E">
      <w:pPr>
        <w:rPr>
          <w:rFonts w:ascii="Arial" w:hAnsi="Arial" w:cs="Arial"/>
        </w:rPr>
      </w:pPr>
    </w:p>
    <w:p w14:paraId="6108E126" w14:textId="77777777" w:rsidR="002F2A5C" w:rsidRPr="002F2A5C" w:rsidRDefault="00DE282E" w:rsidP="00BD555E">
      <w:pPr>
        <w:ind w:firstLine="567"/>
        <w:rPr>
          <w:rFonts w:ascii="Arial" w:hAnsi="Arial" w:cs="Arial"/>
        </w:rPr>
      </w:pPr>
      <w:r w:rsidRPr="002F2A5C">
        <w:rPr>
          <w:rFonts w:ascii="Arial" w:hAnsi="Arial" w:cs="Arial"/>
        </w:rPr>
        <w:t>Η βαθμολογία κάθε οικονομικής προσφοράς υπολογίζεται βάσει του ακόλουθου τύπου:</w:t>
      </w:r>
      <w:r w:rsidRPr="002F2A5C">
        <w:rPr>
          <w:rFonts w:ascii="Arial" w:hAnsi="Arial" w:cs="Arial"/>
        </w:rPr>
        <w:br/>
      </w:r>
    </w:p>
    <w:p w14:paraId="51799281" w14:textId="0CC5BEC8" w:rsidR="002F2A5C" w:rsidRPr="002F2A5C" w:rsidRDefault="0048362F" w:rsidP="00BD555E">
      <w:pPr>
        <w:ind w:firstLine="567"/>
        <w:jc w:val="center"/>
        <w:rPr>
          <w:rFonts w:ascii="Arial" w:hAnsi="Arial" w:cs="Arial"/>
        </w:rPr>
      </w:pPr>
      <m:oMath>
        <m:r>
          <w:rPr>
            <w:rFonts w:ascii="Cambria Math" w:hAnsi="Cambria Math" w:cs="Arial"/>
          </w:rPr>
          <m:t>ΒΟ =</m:t>
        </m:r>
        <m:f>
          <m:fPr>
            <m:ctrlPr>
              <w:rPr>
                <w:rFonts w:ascii="Cambria Math" w:hAnsi="Cambria Math" w:cs="Arial"/>
                <w:i/>
                <w:iCs/>
              </w:rPr>
            </m:ctrlPr>
          </m:fPr>
          <m:num>
            <m:r>
              <w:rPr>
                <w:rFonts w:ascii="Cambria Math" w:hAnsi="Cambria Math" w:cs="Arial"/>
              </w:rPr>
              <m:t>Xmin</m:t>
            </m:r>
          </m:num>
          <m:den>
            <m:r>
              <w:rPr>
                <w:rFonts w:ascii="Cambria Math" w:hAnsi="Cambria Math" w:cs="Arial"/>
              </w:rPr>
              <m:t>Xi</m:t>
            </m:r>
          </m:den>
        </m:f>
        <m:r>
          <w:rPr>
            <w:rFonts w:ascii="Cambria Math" w:hAnsi="Cambria Math" w:cs="Arial"/>
          </w:rPr>
          <m:t xml:space="preserve"> x 100,  </m:t>
        </m:r>
      </m:oMath>
      <w:r w:rsidR="002F2A5C" w:rsidRPr="002F2A5C">
        <w:rPr>
          <w:rFonts w:ascii="Arial" w:hAnsi="Arial" w:cs="Arial"/>
        </w:rPr>
        <w:t xml:space="preserve">  όπου</w:t>
      </w:r>
    </w:p>
    <w:p w14:paraId="055D8B0B" w14:textId="5A2E6E4F" w:rsidR="00DE282E" w:rsidRPr="002F2A5C" w:rsidRDefault="00DE282E" w:rsidP="00BD555E">
      <w:pPr>
        <w:ind w:firstLine="567"/>
        <w:rPr>
          <w:rFonts w:ascii="Arial" w:hAnsi="Arial" w:cs="Arial"/>
        </w:rPr>
      </w:pPr>
      <w:r w:rsidRPr="002F2A5C">
        <w:rPr>
          <w:rFonts w:ascii="Arial" w:hAnsi="Arial" w:cs="Arial"/>
        </w:rPr>
        <w:br/>
        <w:t xml:space="preserve">- </w:t>
      </w:r>
      <w:proofErr w:type="spellStart"/>
      <w:r w:rsidRPr="002F2A5C">
        <w:rPr>
          <w:rFonts w:ascii="Arial" w:hAnsi="Arial" w:cs="Arial"/>
        </w:rPr>
        <w:t>Χmin</w:t>
      </w:r>
      <w:proofErr w:type="spellEnd"/>
      <w:r w:rsidRPr="002F2A5C">
        <w:rPr>
          <w:rFonts w:ascii="Arial" w:hAnsi="Arial" w:cs="Arial"/>
        </w:rPr>
        <w:t xml:space="preserve"> = το χαμηλότερο συνολικό κόστος</w:t>
      </w:r>
      <w:r w:rsidR="007130EA" w:rsidRPr="002F2A5C">
        <w:rPr>
          <w:rFonts w:ascii="Arial" w:hAnsi="Arial" w:cs="Arial"/>
        </w:rPr>
        <w:t>, εκ των υποβληθέντων προσφορών,</w:t>
      </w:r>
      <w:r w:rsidRPr="002F2A5C">
        <w:rPr>
          <w:rFonts w:ascii="Arial" w:hAnsi="Arial" w:cs="Arial"/>
        </w:rPr>
        <w:t xml:space="preserve"> (χωρίς ΦΠΑ)</w:t>
      </w:r>
      <w:r w:rsidRPr="002F2A5C">
        <w:rPr>
          <w:rFonts w:ascii="Arial" w:hAnsi="Arial" w:cs="Arial"/>
        </w:rPr>
        <w:br/>
        <w:t xml:space="preserve">- </w:t>
      </w:r>
      <w:proofErr w:type="spellStart"/>
      <w:r w:rsidRPr="002F2A5C">
        <w:rPr>
          <w:rFonts w:ascii="Arial" w:hAnsi="Arial" w:cs="Arial"/>
        </w:rPr>
        <w:t>Χi</w:t>
      </w:r>
      <w:proofErr w:type="spellEnd"/>
      <w:r w:rsidRPr="002F2A5C">
        <w:rPr>
          <w:rFonts w:ascii="Arial" w:hAnsi="Arial" w:cs="Arial"/>
        </w:rPr>
        <w:t xml:space="preserve"> = το συνολικό κόστος της υπό αξιολόγηση προσφοράς.</w:t>
      </w:r>
    </w:p>
    <w:p w14:paraId="70ABE7AE" w14:textId="77777777" w:rsidR="00DE282E" w:rsidRPr="002F2A5C" w:rsidRDefault="00DE282E" w:rsidP="00BD555E">
      <w:pPr>
        <w:pStyle w:val="Heading2"/>
        <w:jc w:val="both"/>
        <w:rPr>
          <w:rFonts w:ascii="Arial" w:hAnsi="Arial" w:cs="Arial"/>
          <w:b w:val="0"/>
          <w:bCs w:val="0"/>
          <w:i w:val="0"/>
          <w:iCs w:val="0"/>
          <w:sz w:val="24"/>
          <w:szCs w:val="24"/>
          <w:u w:val="single"/>
        </w:rPr>
      </w:pPr>
      <w:r w:rsidRPr="002F2A5C">
        <w:rPr>
          <w:rFonts w:ascii="Arial" w:hAnsi="Arial" w:cs="Arial"/>
          <w:b w:val="0"/>
          <w:bCs w:val="0"/>
          <w:i w:val="0"/>
          <w:iCs w:val="0"/>
          <w:sz w:val="24"/>
          <w:szCs w:val="24"/>
          <w:u w:val="single"/>
        </w:rPr>
        <w:t>Τελική Κατάταξη</w:t>
      </w:r>
    </w:p>
    <w:p w14:paraId="0DE3F161" w14:textId="77777777" w:rsidR="00773012" w:rsidRPr="002F2A5C" w:rsidRDefault="00773012" w:rsidP="00BD555E">
      <w:pPr>
        <w:jc w:val="both"/>
        <w:rPr>
          <w:rFonts w:ascii="Arial" w:hAnsi="Arial" w:cs="Arial"/>
        </w:rPr>
      </w:pPr>
    </w:p>
    <w:p w14:paraId="7CAFD0C1" w14:textId="77777777" w:rsidR="00DE282E" w:rsidRPr="002F2A5C" w:rsidRDefault="00DE282E" w:rsidP="00BD555E">
      <w:pPr>
        <w:ind w:firstLine="567"/>
        <w:jc w:val="both"/>
        <w:rPr>
          <w:rFonts w:ascii="Arial" w:hAnsi="Arial" w:cs="Arial"/>
        </w:rPr>
      </w:pPr>
      <w:r w:rsidRPr="002F2A5C">
        <w:rPr>
          <w:rFonts w:ascii="Arial" w:hAnsi="Arial" w:cs="Arial"/>
        </w:rPr>
        <w:t>Η προσφορά με τη μεγαλύτερη συνολική βαθμολογία (ΣΒ) θεωρείται πλέον συμφέρουσα και προτείνεται για κατακύρωση. Σε περίπτωση ισοβαθμίας, υπερισχύει η προσφορά με τη χαμηλότερη τιμή.</w:t>
      </w:r>
    </w:p>
    <w:p w14:paraId="7FE876FE" w14:textId="77777777" w:rsidR="00DA637E" w:rsidRPr="002F2A5C" w:rsidRDefault="00DA637E" w:rsidP="00BD555E">
      <w:pPr>
        <w:ind w:firstLine="720"/>
        <w:jc w:val="both"/>
        <w:rPr>
          <w:rFonts w:ascii="Arial" w:hAnsi="Arial" w:cs="Arial"/>
        </w:rPr>
      </w:pPr>
    </w:p>
    <w:p w14:paraId="1429EA48" w14:textId="77777777" w:rsidR="00822051" w:rsidRPr="002F2A5C" w:rsidRDefault="008D7D14" w:rsidP="00BD555E">
      <w:pPr>
        <w:pStyle w:val="Heading2"/>
        <w:spacing w:before="0" w:after="0"/>
        <w:jc w:val="both"/>
        <w:rPr>
          <w:rFonts w:ascii="Arial" w:hAnsi="Arial" w:cs="Arial"/>
          <w:i w:val="0"/>
          <w:sz w:val="24"/>
          <w:szCs w:val="24"/>
        </w:rPr>
      </w:pPr>
      <w:r w:rsidRPr="002F2A5C">
        <w:rPr>
          <w:rFonts w:ascii="Arial" w:hAnsi="Arial" w:cs="Arial"/>
          <w:i w:val="0"/>
          <w:sz w:val="24"/>
          <w:szCs w:val="24"/>
        </w:rPr>
        <w:t>7</w:t>
      </w:r>
      <w:r w:rsidR="00822051" w:rsidRPr="002F2A5C">
        <w:rPr>
          <w:rFonts w:ascii="Arial" w:hAnsi="Arial" w:cs="Arial"/>
          <w:i w:val="0"/>
          <w:sz w:val="24"/>
          <w:szCs w:val="24"/>
        </w:rPr>
        <w:t>. Υποβολή Προσφορών</w:t>
      </w:r>
    </w:p>
    <w:p w14:paraId="270D9750" w14:textId="77777777" w:rsidR="008D538A" w:rsidRPr="002F2A5C" w:rsidRDefault="008D538A" w:rsidP="00BD555E">
      <w:pPr>
        <w:rPr>
          <w:rFonts w:ascii="Arial" w:hAnsi="Arial" w:cs="Arial"/>
        </w:rPr>
      </w:pPr>
    </w:p>
    <w:p w14:paraId="4F7292A8" w14:textId="7D593AF2" w:rsidR="00CD2E18" w:rsidRPr="002F2A5C" w:rsidRDefault="00822051" w:rsidP="00BD555E">
      <w:pPr>
        <w:ind w:firstLine="567"/>
        <w:jc w:val="both"/>
        <w:rPr>
          <w:rFonts w:ascii="Arial" w:hAnsi="Arial" w:cs="Arial"/>
        </w:rPr>
      </w:pPr>
      <w:r w:rsidRPr="002F2A5C">
        <w:rPr>
          <w:rFonts w:ascii="Arial" w:hAnsi="Arial" w:cs="Arial"/>
        </w:rPr>
        <w:t xml:space="preserve">Οι προσφορές υποβάλλονται έως </w:t>
      </w:r>
      <w:r w:rsidR="003561AB" w:rsidRPr="00EE2085">
        <w:rPr>
          <w:rFonts w:ascii="Arial" w:hAnsi="Arial" w:cs="Arial"/>
          <w:b/>
          <w:u w:val="single"/>
        </w:rPr>
        <w:t>31</w:t>
      </w:r>
      <w:r w:rsidR="00E23866" w:rsidRPr="00EE2085">
        <w:rPr>
          <w:rFonts w:ascii="Arial" w:hAnsi="Arial" w:cs="Arial"/>
          <w:b/>
          <w:u w:val="single"/>
        </w:rPr>
        <w:t xml:space="preserve"> Δεκ</w:t>
      </w:r>
      <w:r w:rsidR="00C343E2" w:rsidRPr="00EE2085">
        <w:rPr>
          <w:rFonts w:ascii="Arial" w:hAnsi="Arial" w:cs="Arial"/>
          <w:b/>
          <w:u w:val="single"/>
        </w:rPr>
        <w:t xml:space="preserve"> 2</w:t>
      </w:r>
      <w:r w:rsidRPr="00EE2085">
        <w:rPr>
          <w:rFonts w:ascii="Arial" w:hAnsi="Arial" w:cs="Arial"/>
          <w:b/>
          <w:u w:val="single"/>
        </w:rPr>
        <w:t>5</w:t>
      </w:r>
      <w:r w:rsidRPr="002F2A5C">
        <w:rPr>
          <w:rFonts w:ascii="Arial" w:hAnsi="Arial" w:cs="Arial"/>
        </w:rPr>
        <w:t xml:space="preserve"> στο email: ekems@ekems.gr</w:t>
      </w:r>
      <w:r w:rsidR="00FD772C" w:rsidRPr="002F2A5C">
        <w:rPr>
          <w:rFonts w:ascii="Arial" w:hAnsi="Arial" w:cs="Arial"/>
        </w:rPr>
        <w:t>.</w:t>
      </w:r>
    </w:p>
    <w:p w14:paraId="79711284" w14:textId="77777777" w:rsidR="002227BB" w:rsidRPr="002F2A5C" w:rsidRDefault="002227BB" w:rsidP="00BD555E">
      <w:pPr>
        <w:jc w:val="both"/>
        <w:rPr>
          <w:rFonts w:ascii="Arial" w:hAnsi="Arial" w:cs="Arial"/>
        </w:rPr>
      </w:pPr>
    </w:p>
    <w:p w14:paraId="01E049D8" w14:textId="77777777" w:rsidR="00822051" w:rsidRPr="002F2A5C" w:rsidRDefault="008D7D14" w:rsidP="00BD555E">
      <w:pPr>
        <w:pStyle w:val="Heading2"/>
        <w:spacing w:before="0" w:after="0"/>
        <w:jc w:val="both"/>
        <w:rPr>
          <w:rFonts w:ascii="Arial" w:hAnsi="Arial" w:cs="Arial"/>
          <w:i w:val="0"/>
          <w:sz w:val="24"/>
          <w:szCs w:val="24"/>
        </w:rPr>
      </w:pPr>
      <w:r w:rsidRPr="002F2A5C">
        <w:rPr>
          <w:rFonts w:ascii="Arial" w:hAnsi="Arial" w:cs="Arial"/>
          <w:i w:val="0"/>
          <w:sz w:val="24"/>
          <w:szCs w:val="24"/>
        </w:rPr>
        <w:t>8</w:t>
      </w:r>
      <w:r w:rsidR="00822051" w:rsidRPr="002F2A5C">
        <w:rPr>
          <w:rFonts w:ascii="Arial" w:hAnsi="Arial" w:cs="Arial"/>
          <w:i w:val="0"/>
          <w:sz w:val="24"/>
          <w:szCs w:val="24"/>
        </w:rPr>
        <w:t>. Πληροφορίες – Επικοινωνία</w:t>
      </w:r>
    </w:p>
    <w:p w14:paraId="147D8890" w14:textId="77777777" w:rsidR="008D538A" w:rsidRPr="002F2A5C" w:rsidRDefault="008D538A" w:rsidP="00BD555E">
      <w:pPr>
        <w:rPr>
          <w:rFonts w:ascii="Arial" w:hAnsi="Arial" w:cs="Arial"/>
        </w:rPr>
      </w:pPr>
      <w:bookmarkStart w:id="2" w:name="_GoBack"/>
      <w:bookmarkEnd w:id="2"/>
    </w:p>
    <w:p w14:paraId="2EECAC6C" w14:textId="77777777" w:rsidR="0013414A" w:rsidRPr="002F2A5C" w:rsidRDefault="00822051" w:rsidP="00BD555E">
      <w:pPr>
        <w:ind w:firstLine="567"/>
        <w:jc w:val="both"/>
        <w:rPr>
          <w:rFonts w:ascii="Arial" w:hAnsi="Arial" w:cs="Arial"/>
        </w:rPr>
      </w:pPr>
      <w:r w:rsidRPr="002F2A5C">
        <w:rPr>
          <w:rFonts w:ascii="Arial" w:hAnsi="Arial" w:cs="Arial"/>
        </w:rPr>
        <w:t>Για πληροφορίες - Διευκρινίσεις:</w:t>
      </w:r>
    </w:p>
    <w:p w14:paraId="489F66E1" w14:textId="77777777" w:rsidR="00822051" w:rsidRPr="002F2A5C" w:rsidRDefault="00822051" w:rsidP="00BD555E">
      <w:pPr>
        <w:jc w:val="both"/>
        <w:rPr>
          <w:rFonts w:ascii="Arial" w:hAnsi="Arial" w:cs="Arial"/>
        </w:rPr>
      </w:pPr>
    </w:p>
    <w:p w14:paraId="0EB6F2C4" w14:textId="3AF5FEE0" w:rsidR="001E4133" w:rsidRDefault="00822051" w:rsidP="00F40631">
      <w:pPr>
        <w:ind w:firstLine="567"/>
        <w:jc w:val="both"/>
        <w:rPr>
          <w:rFonts w:ascii="Arial" w:hAnsi="Arial" w:cs="Arial"/>
        </w:rPr>
      </w:pPr>
      <w:r w:rsidRPr="002F2A5C">
        <w:rPr>
          <w:rFonts w:ascii="Arial" w:hAnsi="Arial" w:cs="Arial"/>
        </w:rPr>
        <w:t>Προϊστάμενος Τμήματος Μηχανοργάνωσης</w:t>
      </w:r>
      <w:r w:rsidR="00D66A1B" w:rsidRPr="002F2A5C">
        <w:rPr>
          <w:rFonts w:ascii="Arial" w:hAnsi="Arial" w:cs="Arial"/>
        </w:rPr>
        <w:t>,</w:t>
      </w:r>
      <w:r w:rsidRPr="002F2A5C">
        <w:rPr>
          <w:rFonts w:ascii="Arial" w:hAnsi="Arial" w:cs="Arial"/>
        </w:rPr>
        <w:t xml:space="preserve"> </w:t>
      </w:r>
      <w:proofErr w:type="spellStart"/>
      <w:r w:rsidR="00E37B82" w:rsidRPr="002F2A5C">
        <w:rPr>
          <w:rFonts w:ascii="Arial" w:hAnsi="Arial" w:cs="Arial"/>
        </w:rPr>
        <w:t>Λγος</w:t>
      </w:r>
      <w:proofErr w:type="spellEnd"/>
      <w:r w:rsidR="00E37B82" w:rsidRPr="002F2A5C">
        <w:rPr>
          <w:rFonts w:ascii="Arial" w:hAnsi="Arial" w:cs="Arial"/>
        </w:rPr>
        <w:t xml:space="preserve"> (ΕΜ) </w:t>
      </w:r>
      <w:r w:rsidR="00D66A1B" w:rsidRPr="002F2A5C">
        <w:rPr>
          <w:rFonts w:ascii="Arial" w:hAnsi="Arial" w:cs="Arial"/>
        </w:rPr>
        <w:t>Ιωάννης Μώκος</w:t>
      </w:r>
      <w:r w:rsidRPr="002F2A5C">
        <w:rPr>
          <w:rFonts w:ascii="Arial" w:hAnsi="Arial" w:cs="Arial"/>
        </w:rPr>
        <w:t xml:space="preserve">, </w:t>
      </w:r>
      <w:proofErr w:type="spellStart"/>
      <w:r w:rsidRPr="002F2A5C">
        <w:rPr>
          <w:rFonts w:ascii="Arial" w:hAnsi="Arial" w:cs="Arial"/>
        </w:rPr>
        <w:t>τηλ</w:t>
      </w:r>
      <w:proofErr w:type="spellEnd"/>
      <w:r w:rsidR="00324F76" w:rsidRPr="002F2A5C">
        <w:rPr>
          <w:rFonts w:ascii="Arial" w:hAnsi="Arial" w:cs="Arial"/>
        </w:rPr>
        <w:t>:</w:t>
      </w:r>
      <w:r w:rsidR="00D66A1B" w:rsidRPr="002F2A5C">
        <w:rPr>
          <w:rFonts w:ascii="Arial" w:hAnsi="Arial" w:cs="Arial"/>
        </w:rPr>
        <w:t xml:space="preserve"> </w:t>
      </w:r>
      <w:r w:rsidRPr="002F2A5C">
        <w:rPr>
          <w:rFonts w:ascii="Arial" w:hAnsi="Arial" w:cs="Arial"/>
        </w:rPr>
        <w:t xml:space="preserve">2107675473, email: </w:t>
      </w:r>
      <w:hyperlink r:id="rId8" w:history="1">
        <w:r w:rsidRPr="002F2A5C">
          <w:rPr>
            <w:rStyle w:val="Hyperlink"/>
            <w:rFonts w:ascii="Arial" w:hAnsi="Arial" w:cs="Arial"/>
            <w:color w:val="auto"/>
            <w:u w:val="none"/>
          </w:rPr>
          <w:t>ekems@ekems.gr</w:t>
        </w:r>
      </w:hyperlink>
      <w:r w:rsidRPr="002F2A5C">
        <w:rPr>
          <w:rFonts w:ascii="Arial" w:hAnsi="Arial" w:cs="Arial"/>
        </w:rPr>
        <w:t>.</w:t>
      </w:r>
    </w:p>
    <w:tbl>
      <w:tblPr>
        <w:tblStyle w:val="TableGrid"/>
        <w:tblpPr w:leftFromText="180" w:rightFromText="180" w:vertAnchor="text" w:horzAnchor="margin" w:tblpY="393"/>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36"/>
      </w:tblGrid>
      <w:tr w:rsidR="0056657F" w:rsidRPr="008752ED" w14:paraId="3E4DC306" w14:textId="77777777" w:rsidTr="001F490C">
        <w:tc>
          <w:tcPr>
            <w:tcW w:w="4503" w:type="dxa"/>
          </w:tcPr>
          <w:p w14:paraId="495A188D" w14:textId="77777777" w:rsidR="0056657F" w:rsidRPr="008752ED" w:rsidRDefault="0056657F" w:rsidP="008752ED">
            <w:pPr>
              <w:keepNext/>
              <w:tabs>
                <w:tab w:val="left" w:pos="851"/>
                <w:tab w:val="left" w:pos="993"/>
                <w:tab w:val="left" w:pos="1134"/>
                <w:tab w:val="left" w:pos="4962"/>
                <w:tab w:val="left" w:pos="5103"/>
              </w:tabs>
              <w:jc w:val="center"/>
              <w:outlineLvl w:val="0"/>
              <w:rPr>
                <w:rFonts w:ascii="Arial" w:hAnsi="Arial" w:cs="Arial"/>
              </w:rPr>
            </w:pPr>
          </w:p>
          <w:p w14:paraId="206CB610" w14:textId="77777777" w:rsidR="0056657F" w:rsidRPr="008752ED" w:rsidRDefault="0056657F" w:rsidP="008752ED">
            <w:pPr>
              <w:keepNext/>
              <w:tabs>
                <w:tab w:val="left" w:pos="851"/>
                <w:tab w:val="left" w:pos="993"/>
                <w:tab w:val="left" w:pos="1134"/>
                <w:tab w:val="left" w:pos="4962"/>
                <w:tab w:val="left" w:pos="5103"/>
              </w:tabs>
              <w:jc w:val="center"/>
              <w:outlineLvl w:val="0"/>
              <w:rPr>
                <w:rFonts w:ascii="Arial" w:hAnsi="Arial" w:cs="Arial"/>
              </w:rPr>
            </w:pPr>
            <w:r w:rsidRPr="008752ED">
              <w:rPr>
                <w:rFonts w:ascii="Arial" w:hAnsi="Arial" w:cs="Arial"/>
              </w:rPr>
              <w:t>Ακριβές Αντίγραφο</w:t>
            </w:r>
          </w:p>
        </w:tc>
        <w:tc>
          <w:tcPr>
            <w:tcW w:w="4536" w:type="dxa"/>
          </w:tcPr>
          <w:p w14:paraId="05913951" w14:textId="77777777" w:rsidR="0056657F" w:rsidRPr="008752ED" w:rsidRDefault="0056657F" w:rsidP="008752ED">
            <w:pPr>
              <w:keepNext/>
              <w:tabs>
                <w:tab w:val="left" w:pos="851"/>
                <w:tab w:val="left" w:pos="993"/>
                <w:tab w:val="left" w:pos="1134"/>
                <w:tab w:val="left" w:pos="4962"/>
                <w:tab w:val="left" w:pos="5103"/>
              </w:tabs>
              <w:jc w:val="center"/>
              <w:outlineLvl w:val="0"/>
              <w:rPr>
                <w:rFonts w:ascii="Arial" w:hAnsi="Arial" w:cs="Arial"/>
              </w:rPr>
            </w:pPr>
            <w:proofErr w:type="spellStart"/>
            <w:r w:rsidRPr="008752ED">
              <w:rPr>
                <w:rFonts w:ascii="Arial" w:hAnsi="Arial" w:cs="Arial"/>
              </w:rPr>
              <w:t>Σχης</w:t>
            </w:r>
            <w:proofErr w:type="spellEnd"/>
            <w:r w:rsidRPr="008752ED">
              <w:rPr>
                <w:rFonts w:ascii="Arial" w:hAnsi="Arial" w:cs="Arial"/>
              </w:rPr>
              <w:t xml:space="preserve"> (ΕΜ) Σωτήριος </w:t>
            </w:r>
            <w:proofErr w:type="spellStart"/>
            <w:r w:rsidRPr="008752ED">
              <w:rPr>
                <w:rFonts w:ascii="Arial" w:hAnsi="Arial" w:cs="Arial"/>
              </w:rPr>
              <w:t>Γλυκοφρύδης</w:t>
            </w:r>
            <w:proofErr w:type="spellEnd"/>
          </w:p>
          <w:p w14:paraId="2F508010" w14:textId="77777777" w:rsidR="0056657F" w:rsidRPr="008752ED" w:rsidRDefault="0056657F" w:rsidP="008752ED">
            <w:pPr>
              <w:keepNext/>
              <w:tabs>
                <w:tab w:val="left" w:pos="851"/>
                <w:tab w:val="left" w:pos="993"/>
                <w:tab w:val="left" w:pos="1134"/>
                <w:tab w:val="left" w:pos="4962"/>
                <w:tab w:val="left" w:pos="5103"/>
              </w:tabs>
              <w:jc w:val="center"/>
              <w:outlineLvl w:val="0"/>
              <w:rPr>
                <w:rFonts w:ascii="Arial" w:hAnsi="Arial" w:cs="Arial"/>
              </w:rPr>
            </w:pPr>
            <w:r w:rsidRPr="008752ED">
              <w:rPr>
                <w:rFonts w:ascii="Arial" w:hAnsi="Arial" w:cs="Arial"/>
              </w:rPr>
              <w:t>Διευθυντής</w:t>
            </w:r>
          </w:p>
        </w:tc>
      </w:tr>
      <w:tr w:rsidR="0056657F" w:rsidRPr="008752ED" w14:paraId="2A7B8AFD" w14:textId="77777777" w:rsidTr="001F490C">
        <w:tc>
          <w:tcPr>
            <w:tcW w:w="4503" w:type="dxa"/>
          </w:tcPr>
          <w:p w14:paraId="483F9585" w14:textId="77777777" w:rsidR="0056657F" w:rsidRPr="008752ED" w:rsidRDefault="0056657F" w:rsidP="008752ED">
            <w:pPr>
              <w:keepNext/>
              <w:tabs>
                <w:tab w:val="left" w:pos="851"/>
                <w:tab w:val="left" w:pos="993"/>
                <w:tab w:val="left" w:pos="1134"/>
                <w:tab w:val="left" w:pos="4962"/>
                <w:tab w:val="left" w:pos="5103"/>
              </w:tabs>
              <w:jc w:val="center"/>
              <w:outlineLvl w:val="0"/>
              <w:rPr>
                <w:rFonts w:ascii="Arial" w:hAnsi="Arial" w:cs="Arial"/>
                <w:b/>
              </w:rPr>
            </w:pPr>
          </w:p>
        </w:tc>
        <w:tc>
          <w:tcPr>
            <w:tcW w:w="4536" w:type="dxa"/>
          </w:tcPr>
          <w:p w14:paraId="4A57EF13" w14:textId="77777777" w:rsidR="0056657F" w:rsidRPr="008752ED" w:rsidRDefault="0056657F" w:rsidP="008752ED">
            <w:pPr>
              <w:rPr>
                <w:rFonts w:ascii="Arial" w:hAnsi="Arial" w:cs="Arial"/>
              </w:rPr>
            </w:pPr>
          </w:p>
        </w:tc>
      </w:tr>
      <w:tr w:rsidR="0056657F" w:rsidRPr="008752ED" w14:paraId="358B3681" w14:textId="77777777" w:rsidTr="001F490C">
        <w:tc>
          <w:tcPr>
            <w:tcW w:w="4503" w:type="dxa"/>
          </w:tcPr>
          <w:p w14:paraId="608FD2A4" w14:textId="77777777" w:rsidR="0056657F" w:rsidRPr="008752ED" w:rsidRDefault="0056657F" w:rsidP="008752ED">
            <w:pPr>
              <w:keepNext/>
              <w:tabs>
                <w:tab w:val="left" w:pos="851"/>
                <w:tab w:val="left" w:pos="993"/>
                <w:tab w:val="left" w:pos="1134"/>
                <w:tab w:val="left" w:pos="4962"/>
                <w:tab w:val="left" w:pos="5103"/>
              </w:tabs>
              <w:jc w:val="center"/>
              <w:outlineLvl w:val="0"/>
              <w:rPr>
                <w:rFonts w:ascii="Arial" w:hAnsi="Arial" w:cs="Arial"/>
                <w:b/>
              </w:rPr>
            </w:pPr>
          </w:p>
        </w:tc>
        <w:tc>
          <w:tcPr>
            <w:tcW w:w="4536" w:type="dxa"/>
          </w:tcPr>
          <w:p w14:paraId="0890C967" w14:textId="77777777" w:rsidR="0056657F" w:rsidRPr="008752ED" w:rsidRDefault="0056657F" w:rsidP="008752ED">
            <w:pPr>
              <w:keepNext/>
              <w:tabs>
                <w:tab w:val="left" w:pos="851"/>
                <w:tab w:val="left" w:pos="993"/>
                <w:tab w:val="left" w:pos="1134"/>
                <w:tab w:val="left" w:pos="4962"/>
                <w:tab w:val="left" w:pos="5103"/>
              </w:tabs>
              <w:jc w:val="center"/>
              <w:outlineLvl w:val="0"/>
              <w:rPr>
                <w:rFonts w:ascii="Arial" w:hAnsi="Arial" w:cs="Arial"/>
              </w:rPr>
            </w:pPr>
          </w:p>
        </w:tc>
      </w:tr>
      <w:tr w:rsidR="0056657F" w:rsidRPr="008752ED" w14:paraId="39F0029D" w14:textId="77777777" w:rsidTr="001F490C">
        <w:tc>
          <w:tcPr>
            <w:tcW w:w="4503" w:type="dxa"/>
          </w:tcPr>
          <w:p w14:paraId="38B6D4A5" w14:textId="71971064" w:rsidR="0056657F" w:rsidRPr="008752ED" w:rsidRDefault="0056657F" w:rsidP="008752ED">
            <w:pPr>
              <w:keepNext/>
              <w:tabs>
                <w:tab w:val="left" w:pos="851"/>
                <w:tab w:val="left" w:pos="993"/>
                <w:tab w:val="left" w:pos="1134"/>
                <w:tab w:val="left" w:pos="4962"/>
                <w:tab w:val="left" w:pos="5103"/>
              </w:tabs>
              <w:jc w:val="center"/>
              <w:outlineLvl w:val="0"/>
              <w:rPr>
                <w:rFonts w:ascii="Arial" w:hAnsi="Arial" w:cs="Arial"/>
                <w:b/>
              </w:rPr>
            </w:pPr>
            <w:proofErr w:type="spellStart"/>
            <w:r w:rsidRPr="008752ED">
              <w:rPr>
                <w:rFonts w:ascii="Arial" w:hAnsi="Arial" w:cs="Arial"/>
              </w:rPr>
              <w:t>Λγ</w:t>
            </w:r>
            <w:r w:rsidR="00F40631">
              <w:rPr>
                <w:rFonts w:ascii="Arial" w:hAnsi="Arial" w:cs="Arial"/>
              </w:rPr>
              <w:t>ό</w:t>
            </w:r>
            <w:r w:rsidRPr="008752ED">
              <w:rPr>
                <w:rFonts w:ascii="Arial" w:hAnsi="Arial" w:cs="Arial"/>
              </w:rPr>
              <w:t>ς</w:t>
            </w:r>
            <w:proofErr w:type="spellEnd"/>
            <w:r w:rsidRPr="008752ED">
              <w:rPr>
                <w:rFonts w:ascii="Arial" w:hAnsi="Arial" w:cs="Arial"/>
              </w:rPr>
              <w:t xml:space="preserve"> (ΕΜ) Ιωάννης Μώκος</w:t>
            </w:r>
          </w:p>
        </w:tc>
        <w:tc>
          <w:tcPr>
            <w:tcW w:w="4536" w:type="dxa"/>
          </w:tcPr>
          <w:p w14:paraId="5908995A" w14:textId="77777777" w:rsidR="0056657F" w:rsidRPr="008752ED" w:rsidRDefault="0056657F" w:rsidP="008752ED">
            <w:pPr>
              <w:keepNext/>
              <w:tabs>
                <w:tab w:val="left" w:pos="851"/>
                <w:tab w:val="left" w:pos="993"/>
                <w:tab w:val="left" w:pos="1134"/>
                <w:tab w:val="left" w:pos="4962"/>
                <w:tab w:val="left" w:pos="5103"/>
              </w:tabs>
              <w:outlineLvl w:val="0"/>
              <w:rPr>
                <w:rFonts w:ascii="Arial" w:hAnsi="Arial" w:cs="Arial"/>
                <w:b/>
              </w:rPr>
            </w:pPr>
          </w:p>
        </w:tc>
      </w:tr>
      <w:tr w:rsidR="0056657F" w:rsidRPr="008752ED" w14:paraId="6D9B5BBA" w14:textId="77777777" w:rsidTr="001F490C">
        <w:tc>
          <w:tcPr>
            <w:tcW w:w="4503" w:type="dxa"/>
          </w:tcPr>
          <w:p w14:paraId="47A1109C" w14:textId="79049D62" w:rsidR="0056657F" w:rsidRPr="008752ED" w:rsidRDefault="0056657F" w:rsidP="008752ED">
            <w:pPr>
              <w:keepNext/>
              <w:tabs>
                <w:tab w:val="left" w:pos="567"/>
                <w:tab w:val="left" w:pos="993"/>
                <w:tab w:val="left" w:pos="1134"/>
                <w:tab w:val="left" w:pos="4962"/>
                <w:tab w:val="left" w:pos="5103"/>
              </w:tabs>
              <w:jc w:val="center"/>
              <w:outlineLvl w:val="0"/>
              <w:rPr>
                <w:rFonts w:ascii="Arial" w:hAnsi="Arial" w:cs="Arial"/>
                <w:b/>
              </w:rPr>
            </w:pPr>
            <w:proofErr w:type="spellStart"/>
            <w:r w:rsidRPr="008752ED">
              <w:rPr>
                <w:rFonts w:ascii="Arial" w:hAnsi="Arial" w:cs="Arial"/>
              </w:rPr>
              <w:t>Τμχης</w:t>
            </w:r>
            <w:proofErr w:type="spellEnd"/>
            <w:r w:rsidRPr="008752ED">
              <w:rPr>
                <w:rFonts w:ascii="Arial" w:hAnsi="Arial" w:cs="Arial"/>
              </w:rPr>
              <w:t xml:space="preserve">  Μηχανοργάνωσης</w:t>
            </w:r>
          </w:p>
        </w:tc>
        <w:tc>
          <w:tcPr>
            <w:tcW w:w="4536" w:type="dxa"/>
          </w:tcPr>
          <w:p w14:paraId="090706C5" w14:textId="77777777" w:rsidR="0056657F" w:rsidRPr="008752ED" w:rsidRDefault="0056657F" w:rsidP="008752ED">
            <w:pPr>
              <w:keepNext/>
              <w:tabs>
                <w:tab w:val="left" w:pos="851"/>
                <w:tab w:val="left" w:pos="993"/>
                <w:tab w:val="left" w:pos="1134"/>
                <w:tab w:val="left" w:pos="4962"/>
                <w:tab w:val="left" w:pos="5103"/>
              </w:tabs>
              <w:outlineLvl w:val="0"/>
              <w:rPr>
                <w:rFonts w:ascii="Arial" w:hAnsi="Arial" w:cs="Arial"/>
                <w:b/>
              </w:rPr>
            </w:pPr>
          </w:p>
        </w:tc>
      </w:tr>
    </w:tbl>
    <w:p w14:paraId="23D7E9A8" w14:textId="71229899" w:rsidR="001E4133" w:rsidRDefault="001E4133" w:rsidP="00BD555E">
      <w:pPr>
        <w:jc w:val="both"/>
        <w:rPr>
          <w:rFonts w:ascii="Arial" w:hAnsi="Arial" w:cs="Arial"/>
        </w:rPr>
      </w:pPr>
    </w:p>
    <w:p w14:paraId="57450976" w14:textId="77777777" w:rsidR="00DE17CE" w:rsidRDefault="00DE17CE" w:rsidP="00BD555E">
      <w:pPr>
        <w:jc w:val="both"/>
        <w:rPr>
          <w:rFonts w:ascii="Arial" w:hAnsi="Arial" w:cs="Arial"/>
        </w:rPr>
      </w:pPr>
    </w:p>
    <w:p w14:paraId="2D3AAEEC" w14:textId="026F310C" w:rsidR="00B86556" w:rsidRPr="001E4133" w:rsidRDefault="00BB7907" w:rsidP="00BD555E">
      <w:pPr>
        <w:jc w:val="both"/>
        <w:rPr>
          <w:rFonts w:ascii="Arial" w:hAnsi="Arial" w:cs="Arial"/>
          <w:b/>
          <w:bCs/>
          <w:u w:val="single"/>
        </w:rPr>
      </w:pPr>
      <w:r>
        <w:rPr>
          <w:rFonts w:ascii="Arial" w:hAnsi="Arial" w:cs="Arial"/>
          <w:bCs/>
          <w:noProof/>
        </w:rPr>
        <mc:AlternateContent>
          <mc:Choice Requires="wps">
            <w:drawing>
              <wp:anchor distT="0" distB="0" distL="114300" distR="114300" simplePos="0" relativeHeight="251671552" behindDoc="0" locked="0" layoutInCell="1" allowOverlap="1" wp14:anchorId="3F556987" wp14:editId="47A43AC3">
                <wp:simplePos x="0" y="0"/>
                <wp:positionH relativeFrom="column">
                  <wp:posOffset>2557780</wp:posOffset>
                </wp:positionH>
                <wp:positionV relativeFrom="paragraph">
                  <wp:posOffset>2714625</wp:posOffset>
                </wp:positionV>
                <wp:extent cx="446405" cy="168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1682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7F22F16" id="Rectangle 1" o:spid="_x0000_s1026" style="position:absolute;margin-left:201.4pt;margin-top:213.75pt;width:35.15pt;height:1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" stroked="f"/>
            </w:pict>
          </mc:Fallback>
        </mc:AlternateContent>
      </w:r>
      <w:r w:rsidR="001E4133">
        <w:rPr>
          <w:rFonts w:ascii="Arial" w:hAnsi="Arial" w:cs="Arial"/>
        </w:rPr>
        <w:tab/>
      </w:r>
      <w:r w:rsidR="001E4133" w:rsidRPr="001E4133">
        <w:rPr>
          <w:rFonts w:ascii="Arial" w:hAnsi="Arial" w:cs="Arial"/>
          <w:b/>
          <w:bCs/>
          <w:u w:val="single"/>
        </w:rPr>
        <w:t>Σημείωση</w:t>
      </w:r>
    </w:p>
    <w:p w14:paraId="1A672774" w14:textId="026140FF" w:rsidR="001E4133" w:rsidRDefault="001E4133" w:rsidP="00BD555E">
      <w:pPr>
        <w:jc w:val="both"/>
        <w:rPr>
          <w:rFonts w:ascii="Arial" w:hAnsi="Arial" w:cs="Arial"/>
        </w:rPr>
      </w:pPr>
    </w:p>
    <w:p w14:paraId="74270062" w14:textId="77777777" w:rsidR="001E4133" w:rsidRPr="002F2A5C" w:rsidRDefault="001E4133" w:rsidP="00BD555E">
      <w:pPr>
        <w:ind w:firstLine="567"/>
        <w:jc w:val="both"/>
        <w:rPr>
          <w:rFonts w:ascii="Arial" w:hAnsi="Arial" w:cs="Arial"/>
          <w:iCs/>
        </w:rPr>
      </w:pPr>
      <w:r w:rsidRPr="002F2A5C">
        <w:rPr>
          <w:rFonts w:ascii="Arial" w:hAnsi="Arial" w:cs="Arial"/>
          <w:iCs/>
        </w:rPr>
        <w:t>Η αδιάλειπτη παροχή της υπηρεσίας σε εγγυημένα επίπεδα ποιότητας και διαθεσιμότητας αποτελεί κρίσιμη επιχειρησιακή απαίτηση του ΕΚΕΜΣ. Σε περίπτωση μη τήρησης της ανωτέρω υποχρέωσης, το ΕΚΕΜΣ διατηρεί το δικαίωμα επιβολής ποινικών ρητρών και κάθε άλλης προβλεπόμενης από τη σύμβαση ή τον νόμο κύρωσης, συμπεριλαμβανομένης της άμεσης ή σταδιακής διακοπής της συνεργασίας.</w:t>
      </w:r>
    </w:p>
    <w:p w14:paraId="174696B5" w14:textId="77777777" w:rsidR="001E4133" w:rsidRPr="002F2A5C" w:rsidRDefault="001E4133" w:rsidP="00BD555E">
      <w:pPr>
        <w:ind w:firstLine="567"/>
        <w:jc w:val="both"/>
        <w:rPr>
          <w:rFonts w:ascii="Arial" w:hAnsi="Arial" w:cs="Arial"/>
          <w:iCs/>
        </w:rPr>
      </w:pPr>
    </w:p>
    <w:p w14:paraId="0A104ED6" w14:textId="77777777" w:rsidR="001E4133" w:rsidRPr="002F2A5C" w:rsidRDefault="001E4133" w:rsidP="00BD555E">
      <w:pPr>
        <w:ind w:firstLine="567"/>
        <w:jc w:val="both"/>
        <w:rPr>
          <w:rFonts w:ascii="Arial" w:hAnsi="Arial" w:cs="Arial"/>
          <w:iCs/>
        </w:rPr>
      </w:pPr>
      <w:r w:rsidRPr="002F2A5C">
        <w:rPr>
          <w:rFonts w:ascii="Arial" w:hAnsi="Arial" w:cs="Arial"/>
          <w:iCs/>
        </w:rPr>
        <w:t>Παράλληλα, το ΕΚΕΜΣ επιφυλάσσεται να ασκήσει κάθε νόμιμο δικαίωμά του για αποζημίωση λόγω θετικής ζημίας ή/και αποθετικής ζημίας που ενδέχεται να προκληθεί από τη μη αδιάλειπτη λειτουργία και παροχής των υπηρεσιών δικτύου όπως ανωτέρω αναφέρονται.</w:t>
      </w:r>
    </w:p>
    <w:p w14:paraId="68071E6C" w14:textId="77777777" w:rsidR="001E4133" w:rsidRPr="002F2A5C" w:rsidRDefault="001E4133" w:rsidP="00BD555E">
      <w:pPr>
        <w:jc w:val="both"/>
        <w:rPr>
          <w:rFonts w:ascii="Arial" w:hAnsi="Arial" w:cs="Arial"/>
        </w:rPr>
      </w:pPr>
    </w:p>
    <w:sectPr w:rsidR="001E4133" w:rsidRPr="002F2A5C" w:rsidSect="00422AA0">
      <w:headerReference w:type="default" r:id="rId9"/>
      <w:footerReference w:type="default" r:id="rId10"/>
      <w:footerReference w:type="first" r:id="rId11"/>
      <w:pgSz w:w="11906" w:h="16838" w:code="9"/>
      <w:pgMar w:top="1701" w:right="1134" w:bottom="1134" w:left="1985" w:header="902"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7FCE3" w14:textId="77777777" w:rsidR="006A5F6C" w:rsidRDefault="006A5F6C">
      <w:r>
        <w:separator/>
      </w:r>
    </w:p>
  </w:endnote>
  <w:endnote w:type="continuationSeparator" w:id="0">
    <w:p w14:paraId="6E8CAE05" w14:textId="77777777" w:rsidR="006A5F6C" w:rsidRDefault="006A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B7F5A" w14:textId="77777777" w:rsidR="004F5990" w:rsidRPr="004F5990" w:rsidRDefault="004F5990" w:rsidP="004F5990">
    <w:pPr>
      <w:pStyle w:val="Footer"/>
      <w:jc w:val="center"/>
      <w:rPr>
        <w:rFonts w:ascii="Arial" w:hAnsi="Arial" w:cs="Arial"/>
      </w:rPr>
    </w:pP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77E3" w14:textId="77777777" w:rsidR="00AD566D" w:rsidRPr="008A23B3" w:rsidRDefault="008A23B3" w:rsidP="008A23B3">
    <w:pPr>
      <w:pStyle w:val="Footer"/>
      <w:jc w:val="center"/>
      <w:rPr>
        <w:rFonts w:ascii="Arial" w:hAnsi="Arial" w:cs="Arial"/>
      </w:rPr>
    </w:pP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E390F" w14:textId="77777777" w:rsidR="006A5F6C" w:rsidRDefault="006A5F6C">
      <w:r>
        <w:separator/>
      </w:r>
    </w:p>
  </w:footnote>
  <w:footnote w:type="continuationSeparator" w:id="0">
    <w:p w14:paraId="52834C85" w14:textId="77777777" w:rsidR="006A5F6C" w:rsidRDefault="006A5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481AA" w14:textId="77777777" w:rsidR="00954328" w:rsidRDefault="00AD566D" w:rsidP="008875DB">
    <w:pPr>
      <w:pStyle w:val="Header"/>
      <w:tabs>
        <w:tab w:val="left" w:pos="4095"/>
        <w:tab w:val="center" w:pos="4393"/>
      </w:tabs>
    </w:pPr>
    <w:r>
      <w:tab/>
    </w:r>
    <w:r>
      <w:tab/>
    </w:r>
    <w:r w:rsidR="008A23B3">
      <w:t>-</w:t>
    </w:r>
    <w:r w:rsidR="003666B5">
      <w:fldChar w:fldCharType="begin"/>
    </w:r>
    <w:r w:rsidR="00EF7014">
      <w:instrText xml:space="preserve"> PAGE   \* MERGEFORMAT </w:instrText>
    </w:r>
    <w:r w:rsidR="003666B5">
      <w:fldChar w:fldCharType="separate"/>
    </w:r>
    <w:r w:rsidR="00041C09">
      <w:rPr>
        <w:noProof/>
      </w:rPr>
      <w:t>2</w:t>
    </w:r>
    <w:r w:rsidR="003666B5">
      <w:rPr>
        <w:noProof/>
      </w:rPr>
      <w:fldChar w:fldCharType="end"/>
    </w:r>
    <w:r w:rsidR="008A23B3">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2342"/>
    <w:multiLevelType w:val="hybridMultilevel"/>
    <w:tmpl w:val="1BF61876"/>
    <w:lvl w:ilvl="0" w:tplc="3F1C86A6">
      <w:start w:val="6"/>
      <w:numFmt w:val="decimal"/>
      <w:lvlText w:val="%1."/>
      <w:lvlJc w:val="left"/>
      <w:pPr>
        <w:tabs>
          <w:tab w:val="num" w:pos="1063"/>
        </w:tabs>
        <w:ind w:left="1063" w:hanging="570"/>
      </w:pPr>
      <w:rPr>
        <w:rFonts w:hint="default"/>
      </w:rPr>
    </w:lvl>
    <w:lvl w:ilvl="1" w:tplc="04080019" w:tentative="1">
      <w:start w:val="1"/>
      <w:numFmt w:val="lowerLetter"/>
      <w:lvlText w:val="%2."/>
      <w:lvlJc w:val="left"/>
      <w:pPr>
        <w:tabs>
          <w:tab w:val="num" w:pos="1573"/>
        </w:tabs>
        <w:ind w:left="1573" w:hanging="360"/>
      </w:pPr>
    </w:lvl>
    <w:lvl w:ilvl="2" w:tplc="0408001B" w:tentative="1">
      <w:start w:val="1"/>
      <w:numFmt w:val="lowerRoman"/>
      <w:lvlText w:val="%3."/>
      <w:lvlJc w:val="right"/>
      <w:pPr>
        <w:tabs>
          <w:tab w:val="num" w:pos="2293"/>
        </w:tabs>
        <w:ind w:left="2293" w:hanging="180"/>
      </w:pPr>
    </w:lvl>
    <w:lvl w:ilvl="3" w:tplc="0408000F" w:tentative="1">
      <w:start w:val="1"/>
      <w:numFmt w:val="decimal"/>
      <w:lvlText w:val="%4."/>
      <w:lvlJc w:val="left"/>
      <w:pPr>
        <w:tabs>
          <w:tab w:val="num" w:pos="3013"/>
        </w:tabs>
        <w:ind w:left="3013" w:hanging="360"/>
      </w:pPr>
    </w:lvl>
    <w:lvl w:ilvl="4" w:tplc="04080019" w:tentative="1">
      <w:start w:val="1"/>
      <w:numFmt w:val="lowerLetter"/>
      <w:lvlText w:val="%5."/>
      <w:lvlJc w:val="left"/>
      <w:pPr>
        <w:tabs>
          <w:tab w:val="num" w:pos="3733"/>
        </w:tabs>
        <w:ind w:left="3733" w:hanging="360"/>
      </w:pPr>
    </w:lvl>
    <w:lvl w:ilvl="5" w:tplc="0408001B" w:tentative="1">
      <w:start w:val="1"/>
      <w:numFmt w:val="lowerRoman"/>
      <w:lvlText w:val="%6."/>
      <w:lvlJc w:val="right"/>
      <w:pPr>
        <w:tabs>
          <w:tab w:val="num" w:pos="4453"/>
        </w:tabs>
        <w:ind w:left="4453" w:hanging="180"/>
      </w:pPr>
    </w:lvl>
    <w:lvl w:ilvl="6" w:tplc="0408000F" w:tentative="1">
      <w:start w:val="1"/>
      <w:numFmt w:val="decimal"/>
      <w:lvlText w:val="%7."/>
      <w:lvlJc w:val="left"/>
      <w:pPr>
        <w:tabs>
          <w:tab w:val="num" w:pos="5173"/>
        </w:tabs>
        <w:ind w:left="5173" w:hanging="360"/>
      </w:pPr>
    </w:lvl>
    <w:lvl w:ilvl="7" w:tplc="04080019" w:tentative="1">
      <w:start w:val="1"/>
      <w:numFmt w:val="lowerLetter"/>
      <w:lvlText w:val="%8."/>
      <w:lvlJc w:val="left"/>
      <w:pPr>
        <w:tabs>
          <w:tab w:val="num" w:pos="5893"/>
        </w:tabs>
        <w:ind w:left="5893" w:hanging="360"/>
      </w:pPr>
    </w:lvl>
    <w:lvl w:ilvl="8" w:tplc="0408001B" w:tentative="1">
      <w:start w:val="1"/>
      <w:numFmt w:val="lowerRoman"/>
      <w:lvlText w:val="%9."/>
      <w:lvlJc w:val="right"/>
      <w:pPr>
        <w:tabs>
          <w:tab w:val="num" w:pos="6613"/>
        </w:tabs>
        <w:ind w:left="6613" w:hanging="180"/>
      </w:pPr>
    </w:lvl>
  </w:abstractNum>
  <w:abstractNum w:abstractNumId="1" w15:restartNumberingAfterBreak="0">
    <w:nsid w:val="06E80F9F"/>
    <w:multiLevelType w:val="hybridMultilevel"/>
    <w:tmpl w:val="268E6EE2"/>
    <w:lvl w:ilvl="0" w:tplc="63820F88">
      <w:start w:val="7"/>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 w15:restartNumberingAfterBreak="0">
    <w:nsid w:val="09A66267"/>
    <w:multiLevelType w:val="hybridMultilevel"/>
    <w:tmpl w:val="DE72362A"/>
    <w:lvl w:ilvl="0" w:tplc="2A742CE6">
      <w:start w:val="4"/>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 w15:restartNumberingAfterBreak="0">
    <w:nsid w:val="0CFD6C3B"/>
    <w:multiLevelType w:val="hybridMultilevel"/>
    <w:tmpl w:val="FA649A0E"/>
    <w:lvl w:ilvl="0" w:tplc="95C4E656">
      <w:start w:val="5"/>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 w15:restartNumberingAfterBreak="0">
    <w:nsid w:val="0F5B5196"/>
    <w:multiLevelType w:val="hybridMultilevel"/>
    <w:tmpl w:val="FF24C768"/>
    <w:lvl w:ilvl="0" w:tplc="C880760A">
      <w:start w:val="1"/>
      <w:numFmt w:val="decimal"/>
      <w:lvlText w:val="%1."/>
      <w:lvlJc w:val="left"/>
      <w:pPr>
        <w:ind w:left="990" w:hanging="42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5" w15:restartNumberingAfterBreak="0">
    <w:nsid w:val="12CF39D6"/>
    <w:multiLevelType w:val="hybridMultilevel"/>
    <w:tmpl w:val="B276F902"/>
    <w:lvl w:ilvl="0" w:tplc="E0BAF3B2">
      <w:start w:val="1"/>
      <w:numFmt w:val="decimal"/>
      <w:lvlText w:val="%1)"/>
      <w:lvlJc w:val="left"/>
      <w:pPr>
        <w:ind w:left="1920" w:hanging="360"/>
      </w:pPr>
      <w:rPr>
        <w:rFonts w:hint="default"/>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6" w15:restartNumberingAfterBreak="0">
    <w:nsid w:val="13C341F3"/>
    <w:multiLevelType w:val="hybridMultilevel"/>
    <w:tmpl w:val="E9086040"/>
    <w:lvl w:ilvl="0" w:tplc="5580677E">
      <w:start w:val="1"/>
      <w:numFmt w:val="decimal"/>
      <w:lvlText w:val="(%1)"/>
      <w:lvlJc w:val="left"/>
      <w:pPr>
        <w:tabs>
          <w:tab w:val="num" w:pos="2340"/>
        </w:tabs>
        <w:ind w:left="2340" w:hanging="540"/>
      </w:pPr>
      <w:rPr>
        <w:rFonts w:hint="default"/>
      </w:rPr>
    </w:lvl>
    <w:lvl w:ilvl="1" w:tplc="04080019" w:tentative="1">
      <w:start w:val="1"/>
      <w:numFmt w:val="lowerLetter"/>
      <w:lvlText w:val="%2."/>
      <w:lvlJc w:val="left"/>
      <w:pPr>
        <w:tabs>
          <w:tab w:val="num" w:pos="2880"/>
        </w:tabs>
        <w:ind w:left="2880" w:hanging="360"/>
      </w:pPr>
    </w:lvl>
    <w:lvl w:ilvl="2" w:tplc="0408001B" w:tentative="1">
      <w:start w:val="1"/>
      <w:numFmt w:val="lowerRoman"/>
      <w:lvlText w:val="%3."/>
      <w:lvlJc w:val="right"/>
      <w:pPr>
        <w:tabs>
          <w:tab w:val="num" w:pos="3600"/>
        </w:tabs>
        <w:ind w:left="3600" w:hanging="180"/>
      </w:pPr>
    </w:lvl>
    <w:lvl w:ilvl="3" w:tplc="0408000F" w:tentative="1">
      <w:start w:val="1"/>
      <w:numFmt w:val="decimal"/>
      <w:lvlText w:val="%4."/>
      <w:lvlJc w:val="left"/>
      <w:pPr>
        <w:tabs>
          <w:tab w:val="num" w:pos="4320"/>
        </w:tabs>
        <w:ind w:left="4320" w:hanging="360"/>
      </w:pPr>
    </w:lvl>
    <w:lvl w:ilvl="4" w:tplc="04080019" w:tentative="1">
      <w:start w:val="1"/>
      <w:numFmt w:val="lowerLetter"/>
      <w:lvlText w:val="%5."/>
      <w:lvlJc w:val="left"/>
      <w:pPr>
        <w:tabs>
          <w:tab w:val="num" w:pos="5040"/>
        </w:tabs>
        <w:ind w:left="5040" w:hanging="360"/>
      </w:pPr>
    </w:lvl>
    <w:lvl w:ilvl="5" w:tplc="0408001B" w:tentative="1">
      <w:start w:val="1"/>
      <w:numFmt w:val="lowerRoman"/>
      <w:lvlText w:val="%6."/>
      <w:lvlJc w:val="right"/>
      <w:pPr>
        <w:tabs>
          <w:tab w:val="num" w:pos="5760"/>
        </w:tabs>
        <w:ind w:left="5760" w:hanging="180"/>
      </w:pPr>
    </w:lvl>
    <w:lvl w:ilvl="6" w:tplc="0408000F" w:tentative="1">
      <w:start w:val="1"/>
      <w:numFmt w:val="decimal"/>
      <w:lvlText w:val="%7."/>
      <w:lvlJc w:val="left"/>
      <w:pPr>
        <w:tabs>
          <w:tab w:val="num" w:pos="6480"/>
        </w:tabs>
        <w:ind w:left="6480" w:hanging="360"/>
      </w:pPr>
    </w:lvl>
    <w:lvl w:ilvl="7" w:tplc="04080019" w:tentative="1">
      <w:start w:val="1"/>
      <w:numFmt w:val="lowerLetter"/>
      <w:lvlText w:val="%8."/>
      <w:lvlJc w:val="left"/>
      <w:pPr>
        <w:tabs>
          <w:tab w:val="num" w:pos="7200"/>
        </w:tabs>
        <w:ind w:left="7200" w:hanging="360"/>
      </w:pPr>
    </w:lvl>
    <w:lvl w:ilvl="8" w:tplc="0408001B" w:tentative="1">
      <w:start w:val="1"/>
      <w:numFmt w:val="lowerRoman"/>
      <w:lvlText w:val="%9."/>
      <w:lvlJc w:val="right"/>
      <w:pPr>
        <w:tabs>
          <w:tab w:val="num" w:pos="7920"/>
        </w:tabs>
        <w:ind w:left="7920" w:hanging="180"/>
      </w:pPr>
    </w:lvl>
  </w:abstractNum>
  <w:abstractNum w:abstractNumId="7" w15:restartNumberingAfterBreak="0">
    <w:nsid w:val="16E031B6"/>
    <w:multiLevelType w:val="hybridMultilevel"/>
    <w:tmpl w:val="54966100"/>
    <w:lvl w:ilvl="0" w:tplc="753E4382">
      <w:start w:val="5"/>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15:restartNumberingAfterBreak="0">
    <w:nsid w:val="18762DAF"/>
    <w:multiLevelType w:val="hybridMultilevel"/>
    <w:tmpl w:val="DB3C2974"/>
    <w:lvl w:ilvl="0" w:tplc="2AD20E7A">
      <w:start w:val="9"/>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218A66EA"/>
    <w:multiLevelType w:val="hybridMultilevel"/>
    <w:tmpl w:val="330CB454"/>
    <w:lvl w:ilvl="0" w:tplc="F1D2ACD6">
      <w:start w:val="1"/>
      <w:numFmt w:val="decimal"/>
      <w:lvlText w:val="%1)"/>
      <w:lvlJc w:val="left"/>
      <w:pPr>
        <w:ind w:left="1920" w:hanging="360"/>
      </w:pPr>
      <w:rPr>
        <w:rFonts w:hint="default"/>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10" w15:restartNumberingAfterBreak="0">
    <w:nsid w:val="23CA456D"/>
    <w:multiLevelType w:val="hybridMultilevel"/>
    <w:tmpl w:val="5F92D2C6"/>
    <w:lvl w:ilvl="0" w:tplc="0408000F">
      <w:start w:val="6"/>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4D660B3"/>
    <w:multiLevelType w:val="hybridMultilevel"/>
    <w:tmpl w:val="0352C5A4"/>
    <w:lvl w:ilvl="0" w:tplc="785C0018">
      <w:start w:val="2"/>
      <w:numFmt w:val="decimal"/>
      <w:lvlText w:val="%1."/>
      <w:lvlJc w:val="left"/>
      <w:pPr>
        <w:tabs>
          <w:tab w:val="num" w:pos="1260"/>
        </w:tabs>
        <w:ind w:left="1260" w:hanging="54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27674470"/>
    <w:multiLevelType w:val="hybridMultilevel"/>
    <w:tmpl w:val="9DC88ECA"/>
    <w:lvl w:ilvl="0" w:tplc="03508E96">
      <w:start w:val="1"/>
      <w:numFmt w:val="decimal"/>
      <w:lvlText w:val="%1)"/>
      <w:lvlJc w:val="left"/>
      <w:pPr>
        <w:ind w:left="1920" w:hanging="360"/>
      </w:pPr>
      <w:rPr>
        <w:rFonts w:hint="default"/>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13" w15:restartNumberingAfterBreak="0">
    <w:nsid w:val="2DEE5169"/>
    <w:multiLevelType w:val="hybridMultilevel"/>
    <w:tmpl w:val="098C9FB2"/>
    <w:lvl w:ilvl="0" w:tplc="670CB4E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E261178"/>
    <w:multiLevelType w:val="hybridMultilevel"/>
    <w:tmpl w:val="450C46A6"/>
    <w:lvl w:ilvl="0" w:tplc="E14EF088">
      <w:start w:val="1"/>
      <w:numFmt w:val="decimal"/>
      <w:lvlText w:val="%1."/>
      <w:lvlJc w:val="left"/>
      <w:pPr>
        <w:ind w:left="2061" w:hanging="360"/>
      </w:pPr>
      <w:rPr>
        <w:rFonts w:hint="default"/>
      </w:rPr>
    </w:lvl>
    <w:lvl w:ilvl="1" w:tplc="04080019" w:tentative="1">
      <w:start w:val="1"/>
      <w:numFmt w:val="lowerLetter"/>
      <w:lvlText w:val="%2."/>
      <w:lvlJc w:val="left"/>
      <w:pPr>
        <w:ind w:left="2640" w:hanging="360"/>
      </w:pPr>
    </w:lvl>
    <w:lvl w:ilvl="2" w:tplc="0408001B" w:tentative="1">
      <w:start w:val="1"/>
      <w:numFmt w:val="lowerRoman"/>
      <w:lvlText w:val="%3."/>
      <w:lvlJc w:val="right"/>
      <w:pPr>
        <w:ind w:left="3360" w:hanging="180"/>
      </w:pPr>
    </w:lvl>
    <w:lvl w:ilvl="3" w:tplc="0408000F" w:tentative="1">
      <w:start w:val="1"/>
      <w:numFmt w:val="decimal"/>
      <w:lvlText w:val="%4."/>
      <w:lvlJc w:val="left"/>
      <w:pPr>
        <w:ind w:left="4080" w:hanging="360"/>
      </w:pPr>
    </w:lvl>
    <w:lvl w:ilvl="4" w:tplc="04080019" w:tentative="1">
      <w:start w:val="1"/>
      <w:numFmt w:val="lowerLetter"/>
      <w:lvlText w:val="%5."/>
      <w:lvlJc w:val="left"/>
      <w:pPr>
        <w:ind w:left="4800" w:hanging="360"/>
      </w:pPr>
    </w:lvl>
    <w:lvl w:ilvl="5" w:tplc="0408001B" w:tentative="1">
      <w:start w:val="1"/>
      <w:numFmt w:val="lowerRoman"/>
      <w:lvlText w:val="%6."/>
      <w:lvlJc w:val="right"/>
      <w:pPr>
        <w:ind w:left="5520" w:hanging="180"/>
      </w:pPr>
    </w:lvl>
    <w:lvl w:ilvl="6" w:tplc="0408000F" w:tentative="1">
      <w:start w:val="1"/>
      <w:numFmt w:val="decimal"/>
      <w:lvlText w:val="%7."/>
      <w:lvlJc w:val="left"/>
      <w:pPr>
        <w:ind w:left="6240" w:hanging="360"/>
      </w:pPr>
    </w:lvl>
    <w:lvl w:ilvl="7" w:tplc="04080019" w:tentative="1">
      <w:start w:val="1"/>
      <w:numFmt w:val="lowerLetter"/>
      <w:lvlText w:val="%8."/>
      <w:lvlJc w:val="left"/>
      <w:pPr>
        <w:ind w:left="6960" w:hanging="360"/>
      </w:pPr>
    </w:lvl>
    <w:lvl w:ilvl="8" w:tplc="0408001B" w:tentative="1">
      <w:start w:val="1"/>
      <w:numFmt w:val="lowerRoman"/>
      <w:lvlText w:val="%9."/>
      <w:lvlJc w:val="right"/>
      <w:pPr>
        <w:ind w:left="7680" w:hanging="180"/>
      </w:pPr>
    </w:lvl>
  </w:abstractNum>
  <w:abstractNum w:abstractNumId="15" w15:restartNumberingAfterBreak="0">
    <w:nsid w:val="2EB34E0F"/>
    <w:multiLevelType w:val="hybridMultilevel"/>
    <w:tmpl w:val="31D8A5B8"/>
    <w:lvl w:ilvl="0" w:tplc="E2CC3DF4">
      <w:start w:val="1"/>
      <w:numFmt w:val="decimal"/>
      <w:lvlText w:val="%1."/>
      <w:lvlJc w:val="left"/>
      <w:pPr>
        <w:ind w:left="1140" w:hanging="435"/>
      </w:pPr>
      <w:rPr>
        <w:rFonts w:hint="default"/>
      </w:rPr>
    </w:lvl>
    <w:lvl w:ilvl="1" w:tplc="04080019" w:tentative="1">
      <w:start w:val="1"/>
      <w:numFmt w:val="lowerLetter"/>
      <w:lvlText w:val="%2."/>
      <w:lvlJc w:val="left"/>
      <w:pPr>
        <w:ind w:left="1785" w:hanging="360"/>
      </w:pPr>
    </w:lvl>
    <w:lvl w:ilvl="2" w:tplc="0408001B" w:tentative="1">
      <w:start w:val="1"/>
      <w:numFmt w:val="lowerRoman"/>
      <w:lvlText w:val="%3."/>
      <w:lvlJc w:val="right"/>
      <w:pPr>
        <w:ind w:left="2505" w:hanging="180"/>
      </w:pPr>
    </w:lvl>
    <w:lvl w:ilvl="3" w:tplc="0408000F" w:tentative="1">
      <w:start w:val="1"/>
      <w:numFmt w:val="decimal"/>
      <w:lvlText w:val="%4."/>
      <w:lvlJc w:val="left"/>
      <w:pPr>
        <w:ind w:left="3225" w:hanging="360"/>
      </w:pPr>
    </w:lvl>
    <w:lvl w:ilvl="4" w:tplc="04080019" w:tentative="1">
      <w:start w:val="1"/>
      <w:numFmt w:val="lowerLetter"/>
      <w:lvlText w:val="%5."/>
      <w:lvlJc w:val="left"/>
      <w:pPr>
        <w:ind w:left="3945" w:hanging="360"/>
      </w:pPr>
    </w:lvl>
    <w:lvl w:ilvl="5" w:tplc="0408001B" w:tentative="1">
      <w:start w:val="1"/>
      <w:numFmt w:val="lowerRoman"/>
      <w:lvlText w:val="%6."/>
      <w:lvlJc w:val="right"/>
      <w:pPr>
        <w:ind w:left="4665" w:hanging="180"/>
      </w:pPr>
    </w:lvl>
    <w:lvl w:ilvl="6" w:tplc="0408000F" w:tentative="1">
      <w:start w:val="1"/>
      <w:numFmt w:val="decimal"/>
      <w:lvlText w:val="%7."/>
      <w:lvlJc w:val="left"/>
      <w:pPr>
        <w:ind w:left="5385" w:hanging="360"/>
      </w:pPr>
    </w:lvl>
    <w:lvl w:ilvl="7" w:tplc="04080019" w:tentative="1">
      <w:start w:val="1"/>
      <w:numFmt w:val="lowerLetter"/>
      <w:lvlText w:val="%8."/>
      <w:lvlJc w:val="left"/>
      <w:pPr>
        <w:ind w:left="6105" w:hanging="360"/>
      </w:pPr>
    </w:lvl>
    <w:lvl w:ilvl="8" w:tplc="0408001B" w:tentative="1">
      <w:start w:val="1"/>
      <w:numFmt w:val="lowerRoman"/>
      <w:lvlText w:val="%9."/>
      <w:lvlJc w:val="right"/>
      <w:pPr>
        <w:ind w:left="6825" w:hanging="180"/>
      </w:pPr>
    </w:lvl>
  </w:abstractNum>
  <w:abstractNum w:abstractNumId="16" w15:restartNumberingAfterBreak="0">
    <w:nsid w:val="2FF17B55"/>
    <w:multiLevelType w:val="hybridMultilevel"/>
    <w:tmpl w:val="20F2304E"/>
    <w:lvl w:ilvl="0" w:tplc="51E2ACF8">
      <w:start w:val="6"/>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7" w15:restartNumberingAfterBreak="0">
    <w:nsid w:val="31356AC2"/>
    <w:multiLevelType w:val="hybridMultilevel"/>
    <w:tmpl w:val="EB4C4C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B2B3188"/>
    <w:multiLevelType w:val="hybridMultilevel"/>
    <w:tmpl w:val="C678709A"/>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3D8D0814"/>
    <w:multiLevelType w:val="hybridMultilevel"/>
    <w:tmpl w:val="35427870"/>
    <w:lvl w:ilvl="0" w:tplc="B0F65004">
      <w:start w:val="2"/>
      <w:numFmt w:val="decimal"/>
      <w:lvlText w:val="%1."/>
      <w:lvlJc w:val="left"/>
      <w:pPr>
        <w:ind w:left="2794" w:hanging="360"/>
      </w:pPr>
      <w:rPr>
        <w:rFonts w:hint="default"/>
      </w:rPr>
    </w:lvl>
    <w:lvl w:ilvl="1" w:tplc="04080019" w:tentative="1">
      <w:start w:val="1"/>
      <w:numFmt w:val="lowerLetter"/>
      <w:lvlText w:val="%2."/>
      <w:lvlJc w:val="left"/>
      <w:pPr>
        <w:ind w:left="3514" w:hanging="360"/>
      </w:pPr>
    </w:lvl>
    <w:lvl w:ilvl="2" w:tplc="0408001B" w:tentative="1">
      <w:start w:val="1"/>
      <w:numFmt w:val="lowerRoman"/>
      <w:lvlText w:val="%3."/>
      <w:lvlJc w:val="right"/>
      <w:pPr>
        <w:ind w:left="4234" w:hanging="180"/>
      </w:pPr>
    </w:lvl>
    <w:lvl w:ilvl="3" w:tplc="0408000F" w:tentative="1">
      <w:start w:val="1"/>
      <w:numFmt w:val="decimal"/>
      <w:lvlText w:val="%4."/>
      <w:lvlJc w:val="left"/>
      <w:pPr>
        <w:ind w:left="4954" w:hanging="360"/>
      </w:pPr>
    </w:lvl>
    <w:lvl w:ilvl="4" w:tplc="04080019" w:tentative="1">
      <w:start w:val="1"/>
      <w:numFmt w:val="lowerLetter"/>
      <w:lvlText w:val="%5."/>
      <w:lvlJc w:val="left"/>
      <w:pPr>
        <w:ind w:left="5674" w:hanging="360"/>
      </w:pPr>
    </w:lvl>
    <w:lvl w:ilvl="5" w:tplc="0408001B" w:tentative="1">
      <w:start w:val="1"/>
      <w:numFmt w:val="lowerRoman"/>
      <w:lvlText w:val="%6."/>
      <w:lvlJc w:val="right"/>
      <w:pPr>
        <w:ind w:left="6394" w:hanging="180"/>
      </w:pPr>
    </w:lvl>
    <w:lvl w:ilvl="6" w:tplc="0408000F" w:tentative="1">
      <w:start w:val="1"/>
      <w:numFmt w:val="decimal"/>
      <w:lvlText w:val="%7."/>
      <w:lvlJc w:val="left"/>
      <w:pPr>
        <w:ind w:left="7114" w:hanging="360"/>
      </w:pPr>
    </w:lvl>
    <w:lvl w:ilvl="7" w:tplc="04080019" w:tentative="1">
      <w:start w:val="1"/>
      <w:numFmt w:val="lowerLetter"/>
      <w:lvlText w:val="%8."/>
      <w:lvlJc w:val="left"/>
      <w:pPr>
        <w:ind w:left="7834" w:hanging="360"/>
      </w:pPr>
    </w:lvl>
    <w:lvl w:ilvl="8" w:tplc="0408001B" w:tentative="1">
      <w:start w:val="1"/>
      <w:numFmt w:val="lowerRoman"/>
      <w:lvlText w:val="%9."/>
      <w:lvlJc w:val="right"/>
      <w:pPr>
        <w:ind w:left="8554" w:hanging="180"/>
      </w:pPr>
    </w:lvl>
  </w:abstractNum>
  <w:abstractNum w:abstractNumId="20" w15:restartNumberingAfterBreak="0">
    <w:nsid w:val="42D06FC9"/>
    <w:multiLevelType w:val="hybridMultilevel"/>
    <w:tmpl w:val="098C9FB2"/>
    <w:lvl w:ilvl="0" w:tplc="670CB4E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54E171A"/>
    <w:multiLevelType w:val="hybridMultilevel"/>
    <w:tmpl w:val="BF246E00"/>
    <w:lvl w:ilvl="0" w:tplc="69D0C49A">
      <w:start w:val="1"/>
      <w:numFmt w:val="decimal"/>
      <w:lvlText w:val="%1."/>
      <w:lvlJc w:val="left"/>
      <w:pPr>
        <w:ind w:left="930" w:hanging="360"/>
      </w:pPr>
      <w:rPr>
        <w:rFonts w:hint="default"/>
      </w:r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22" w15:restartNumberingAfterBreak="0">
    <w:nsid w:val="48F65680"/>
    <w:multiLevelType w:val="hybridMultilevel"/>
    <w:tmpl w:val="BD3E83C4"/>
    <w:lvl w:ilvl="0" w:tplc="5F6C3C24">
      <w:start w:val="8"/>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3" w15:restartNumberingAfterBreak="0">
    <w:nsid w:val="49BE39EE"/>
    <w:multiLevelType w:val="hybridMultilevel"/>
    <w:tmpl w:val="CB7AA9EE"/>
    <w:lvl w:ilvl="0" w:tplc="AAE6D576">
      <w:start w:val="4"/>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4" w15:restartNumberingAfterBreak="0">
    <w:nsid w:val="4BAB288C"/>
    <w:multiLevelType w:val="hybridMultilevel"/>
    <w:tmpl w:val="098C9FB2"/>
    <w:lvl w:ilvl="0" w:tplc="670CB4E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E4A4595"/>
    <w:multiLevelType w:val="hybridMultilevel"/>
    <w:tmpl w:val="DA5A2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00D3C85"/>
    <w:multiLevelType w:val="hybridMultilevel"/>
    <w:tmpl w:val="C1A464E6"/>
    <w:lvl w:ilvl="0" w:tplc="0CC8BBE4">
      <w:start w:val="5"/>
      <w:numFmt w:val="decimal"/>
      <w:lvlText w:val="%1."/>
      <w:lvlJc w:val="left"/>
      <w:pPr>
        <w:tabs>
          <w:tab w:val="num" w:pos="2160"/>
        </w:tabs>
        <w:ind w:left="2160" w:hanging="720"/>
      </w:pPr>
      <w:rPr>
        <w:rFonts w:hint="default"/>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7" w15:restartNumberingAfterBreak="0">
    <w:nsid w:val="50657559"/>
    <w:multiLevelType w:val="hybridMultilevel"/>
    <w:tmpl w:val="923EDA0A"/>
    <w:lvl w:ilvl="0" w:tplc="F2564E5C">
      <w:start w:val="80"/>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08E2C88"/>
    <w:multiLevelType w:val="hybridMultilevel"/>
    <w:tmpl w:val="1778A1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70D5C9C"/>
    <w:multiLevelType w:val="hybridMultilevel"/>
    <w:tmpl w:val="098C9FB2"/>
    <w:lvl w:ilvl="0" w:tplc="670CB4E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9611CFB"/>
    <w:multiLevelType w:val="hybridMultilevel"/>
    <w:tmpl w:val="9634C8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BC01B2E"/>
    <w:multiLevelType w:val="hybridMultilevel"/>
    <w:tmpl w:val="794E1568"/>
    <w:lvl w:ilvl="0" w:tplc="5124413E">
      <w:start w:val="3"/>
      <w:numFmt w:val="bullet"/>
      <w:lvlText w:val=""/>
      <w:lvlJc w:val="left"/>
      <w:pPr>
        <w:ind w:left="927" w:hanging="360"/>
      </w:pPr>
      <w:rPr>
        <w:rFonts w:ascii="Symbol" w:eastAsia="Times New Roman" w:hAnsi="Symbo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2" w15:restartNumberingAfterBreak="0">
    <w:nsid w:val="5E0C3E74"/>
    <w:multiLevelType w:val="hybridMultilevel"/>
    <w:tmpl w:val="67BE3A2C"/>
    <w:lvl w:ilvl="0" w:tplc="D4AA01EE">
      <w:start w:val="3"/>
      <w:numFmt w:val="decimal"/>
      <w:lvlText w:val="%1."/>
      <w:lvlJc w:val="left"/>
      <w:pPr>
        <w:tabs>
          <w:tab w:val="num" w:pos="390"/>
        </w:tabs>
        <w:ind w:left="390" w:hanging="39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3" w15:restartNumberingAfterBreak="0">
    <w:nsid w:val="717018A2"/>
    <w:multiLevelType w:val="hybridMultilevel"/>
    <w:tmpl w:val="1C94AD32"/>
    <w:lvl w:ilvl="0" w:tplc="A55C6696">
      <w:start w:val="2"/>
      <w:numFmt w:val="decimal"/>
      <w:lvlText w:val="%1."/>
      <w:lvlJc w:val="left"/>
      <w:pPr>
        <w:tabs>
          <w:tab w:val="num" w:pos="1440"/>
        </w:tabs>
        <w:ind w:left="144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4" w15:restartNumberingAfterBreak="0">
    <w:nsid w:val="717D26FE"/>
    <w:multiLevelType w:val="hybridMultilevel"/>
    <w:tmpl w:val="098C9FB2"/>
    <w:lvl w:ilvl="0" w:tplc="670CB4E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204657B"/>
    <w:multiLevelType w:val="hybridMultilevel"/>
    <w:tmpl w:val="09F8E860"/>
    <w:lvl w:ilvl="0" w:tplc="DFF09EB4">
      <w:start w:val="1"/>
      <w:numFmt w:val="decimal"/>
      <w:lvlText w:val="(%1)"/>
      <w:lvlJc w:val="left"/>
      <w:pPr>
        <w:ind w:left="1636" w:hanging="360"/>
      </w:pPr>
      <w:rPr>
        <w:rFonts w:hint="default"/>
      </w:rPr>
    </w:lvl>
    <w:lvl w:ilvl="1" w:tplc="04080019" w:tentative="1">
      <w:start w:val="1"/>
      <w:numFmt w:val="lowerLetter"/>
      <w:lvlText w:val="%2."/>
      <w:lvlJc w:val="left"/>
      <w:pPr>
        <w:ind w:left="2356" w:hanging="360"/>
      </w:pPr>
    </w:lvl>
    <w:lvl w:ilvl="2" w:tplc="0408001B" w:tentative="1">
      <w:start w:val="1"/>
      <w:numFmt w:val="lowerRoman"/>
      <w:lvlText w:val="%3."/>
      <w:lvlJc w:val="right"/>
      <w:pPr>
        <w:ind w:left="3076" w:hanging="180"/>
      </w:pPr>
    </w:lvl>
    <w:lvl w:ilvl="3" w:tplc="0408000F" w:tentative="1">
      <w:start w:val="1"/>
      <w:numFmt w:val="decimal"/>
      <w:lvlText w:val="%4."/>
      <w:lvlJc w:val="left"/>
      <w:pPr>
        <w:ind w:left="3796" w:hanging="360"/>
      </w:pPr>
    </w:lvl>
    <w:lvl w:ilvl="4" w:tplc="04080019" w:tentative="1">
      <w:start w:val="1"/>
      <w:numFmt w:val="lowerLetter"/>
      <w:lvlText w:val="%5."/>
      <w:lvlJc w:val="left"/>
      <w:pPr>
        <w:ind w:left="4516" w:hanging="360"/>
      </w:pPr>
    </w:lvl>
    <w:lvl w:ilvl="5" w:tplc="0408001B" w:tentative="1">
      <w:start w:val="1"/>
      <w:numFmt w:val="lowerRoman"/>
      <w:lvlText w:val="%6."/>
      <w:lvlJc w:val="right"/>
      <w:pPr>
        <w:ind w:left="5236" w:hanging="180"/>
      </w:pPr>
    </w:lvl>
    <w:lvl w:ilvl="6" w:tplc="0408000F" w:tentative="1">
      <w:start w:val="1"/>
      <w:numFmt w:val="decimal"/>
      <w:lvlText w:val="%7."/>
      <w:lvlJc w:val="left"/>
      <w:pPr>
        <w:ind w:left="5956" w:hanging="360"/>
      </w:pPr>
    </w:lvl>
    <w:lvl w:ilvl="7" w:tplc="04080019" w:tentative="1">
      <w:start w:val="1"/>
      <w:numFmt w:val="lowerLetter"/>
      <w:lvlText w:val="%8."/>
      <w:lvlJc w:val="left"/>
      <w:pPr>
        <w:ind w:left="6676" w:hanging="360"/>
      </w:pPr>
    </w:lvl>
    <w:lvl w:ilvl="8" w:tplc="0408001B" w:tentative="1">
      <w:start w:val="1"/>
      <w:numFmt w:val="lowerRoman"/>
      <w:lvlText w:val="%9."/>
      <w:lvlJc w:val="right"/>
      <w:pPr>
        <w:ind w:left="7396" w:hanging="180"/>
      </w:pPr>
    </w:lvl>
  </w:abstractNum>
  <w:abstractNum w:abstractNumId="36" w15:restartNumberingAfterBreak="0">
    <w:nsid w:val="733503D6"/>
    <w:multiLevelType w:val="hybridMultilevel"/>
    <w:tmpl w:val="E47620CE"/>
    <w:lvl w:ilvl="0" w:tplc="DDBC3198">
      <w:start w:val="2"/>
      <w:numFmt w:val="decimal"/>
      <w:lvlText w:val="%1."/>
      <w:lvlJc w:val="left"/>
      <w:pPr>
        <w:tabs>
          <w:tab w:val="num" w:pos="1140"/>
        </w:tabs>
        <w:ind w:left="1140" w:hanging="570"/>
      </w:pPr>
      <w:rPr>
        <w:rFonts w:hint="default"/>
      </w:rPr>
    </w:lvl>
    <w:lvl w:ilvl="1" w:tplc="04080019" w:tentative="1">
      <w:start w:val="1"/>
      <w:numFmt w:val="lowerLetter"/>
      <w:lvlText w:val="%2."/>
      <w:lvlJc w:val="left"/>
      <w:pPr>
        <w:tabs>
          <w:tab w:val="num" w:pos="1650"/>
        </w:tabs>
        <w:ind w:left="1650" w:hanging="360"/>
      </w:pPr>
    </w:lvl>
    <w:lvl w:ilvl="2" w:tplc="0408001B" w:tentative="1">
      <w:start w:val="1"/>
      <w:numFmt w:val="lowerRoman"/>
      <w:lvlText w:val="%3."/>
      <w:lvlJc w:val="right"/>
      <w:pPr>
        <w:tabs>
          <w:tab w:val="num" w:pos="2370"/>
        </w:tabs>
        <w:ind w:left="2370" w:hanging="180"/>
      </w:p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37" w15:restartNumberingAfterBreak="0">
    <w:nsid w:val="7E304B78"/>
    <w:multiLevelType w:val="hybridMultilevel"/>
    <w:tmpl w:val="506CA956"/>
    <w:lvl w:ilvl="0" w:tplc="96828E4A">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6"/>
  </w:num>
  <w:num w:numId="2">
    <w:abstractNumId w:val="11"/>
  </w:num>
  <w:num w:numId="3">
    <w:abstractNumId w:val="36"/>
  </w:num>
  <w:num w:numId="4">
    <w:abstractNumId w:val="0"/>
  </w:num>
  <w:num w:numId="5">
    <w:abstractNumId w:val="10"/>
  </w:num>
  <w:num w:numId="6">
    <w:abstractNumId w:val="16"/>
  </w:num>
  <w:num w:numId="7">
    <w:abstractNumId w:val="23"/>
  </w:num>
  <w:num w:numId="8">
    <w:abstractNumId w:val="26"/>
  </w:num>
  <w:num w:numId="9">
    <w:abstractNumId w:val="32"/>
  </w:num>
  <w:num w:numId="10">
    <w:abstractNumId w:val="2"/>
  </w:num>
  <w:num w:numId="11">
    <w:abstractNumId w:val="22"/>
  </w:num>
  <w:num w:numId="12">
    <w:abstractNumId w:val="8"/>
  </w:num>
  <w:num w:numId="13">
    <w:abstractNumId w:val="7"/>
  </w:num>
  <w:num w:numId="14">
    <w:abstractNumId w:val="1"/>
  </w:num>
  <w:num w:numId="15">
    <w:abstractNumId w:val="33"/>
  </w:num>
  <w:num w:numId="16">
    <w:abstractNumId w:val="3"/>
  </w:num>
  <w:num w:numId="17">
    <w:abstractNumId w:val="37"/>
  </w:num>
  <w:num w:numId="18">
    <w:abstractNumId w:val="35"/>
  </w:num>
  <w:num w:numId="19">
    <w:abstractNumId w:val="21"/>
  </w:num>
  <w:num w:numId="20">
    <w:abstractNumId w:val="4"/>
  </w:num>
  <w:num w:numId="21">
    <w:abstractNumId w:val="19"/>
  </w:num>
  <w:num w:numId="22">
    <w:abstractNumId w:val="15"/>
  </w:num>
  <w:num w:numId="23">
    <w:abstractNumId w:val="24"/>
  </w:num>
  <w:num w:numId="24">
    <w:abstractNumId w:val="12"/>
  </w:num>
  <w:num w:numId="25">
    <w:abstractNumId w:val="9"/>
  </w:num>
  <w:num w:numId="26">
    <w:abstractNumId w:val="5"/>
  </w:num>
  <w:num w:numId="27">
    <w:abstractNumId w:val="20"/>
  </w:num>
  <w:num w:numId="28">
    <w:abstractNumId w:val="34"/>
  </w:num>
  <w:num w:numId="29">
    <w:abstractNumId w:val="29"/>
  </w:num>
  <w:num w:numId="30">
    <w:abstractNumId w:val="13"/>
  </w:num>
  <w:num w:numId="31">
    <w:abstractNumId w:val="14"/>
  </w:num>
  <w:num w:numId="32">
    <w:abstractNumId w:val="18"/>
  </w:num>
  <w:num w:numId="33">
    <w:abstractNumId w:val="31"/>
  </w:num>
  <w:num w:numId="34">
    <w:abstractNumId w:val="27"/>
  </w:num>
  <w:num w:numId="35">
    <w:abstractNumId w:val="30"/>
  </w:num>
  <w:num w:numId="36">
    <w:abstractNumId w:val="25"/>
  </w:num>
  <w:num w:numId="37">
    <w:abstractNumId w:val="1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142"/>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95"/>
    <w:rsid w:val="00000561"/>
    <w:rsid w:val="000015F9"/>
    <w:rsid w:val="00004A11"/>
    <w:rsid w:val="00006CF3"/>
    <w:rsid w:val="0001112C"/>
    <w:rsid w:val="0001244C"/>
    <w:rsid w:val="00012B86"/>
    <w:rsid w:val="00012E34"/>
    <w:rsid w:val="00013F06"/>
    <w:rsid w:val="00014605"/>
    <w:rsid w:val="00016737"/>
    <w:rsid w:val="00020DCE"/>
    <w:rsid w:val="00022460"/>
    <w:rsid w:val="00022647"/>
    <w:rsid w:val="00025977"/>
    <w:rsid w:val="00025E89"/>
    <w:rsid w:val="00026E29"/>
    <w:rsid w:val="000334E8"/>
    <w:rsid w:val="00033DB9"/>
    <w:rsid w:val="00035975"/>
    <w:rsid w:val="00035E97"/>
    <w:rsid w:val="00041C09"/>
    <w:rsid w:val="00043199"/>
    <w:rsid w:val="000436B7"/>
    <w:rsid w:val="00046493"/>
    <w:rsid w:val="00050A41"/>
    <w:rsid w:val="00050F9E"/>
    <w:rsid w:val="000511FE"/>
    <w:rsid w:val="00051209"/>
    <w:rsid w:val="000518C6"/>
    <w:rsid w:val="000519FF"/>
    <w:rsid w:val="00052616"/>
    <w:rsid w:val="00055BD4"/>
    <w:rsid w:val="000600BC"/>
    <w:rsid w:val="00060722"/>
    <w:rsid w:val="00060837"/>
    <w:rsid w:val="0006591C"/>
    <w:rsid w:val="00065A53"/>
    <w:rsid w:val="00067138"/>
    <w:rsid w:val="000731B2"/>
    <w:rsid w:val="000821BB"/>
    <w:rsid w:val="000829E8"/>
    <w:rsid w:val="000837AB"/>
    <w:rsid w:val="0008424A"/>
    <w:rsid w:val="00084EFC"/>
    <w:rsid w:val="00087788"/>
    <w:rsid w:val="00091A4F"/>
    <w:rsid w:val="00092B3E"/>
    <w:rsid w:val="00095270"/>
    <w:rsid w:val="000A54EF"/>
    <w:rsid w:val="000A5720"/>
    <w:rsid w:val="000A61AC"/>
    <w:rsid w:val="000B09F9"/>
    <w:rsid w:val="000B0F69"/>
    <w:rsid w:val="000B1041"/>
    <w:rsid w:val="000B12D6"/>
    <w:rsid w:val="000B2569"/>
    <w:rsid w:val="000B2BA8"/>
    <w:rsid w:val="000B3417"/>
    <w:rsid w:val="000B4C1A"/>
    <w:rsid w:val="000B72A1"/>
    <w:rsid w:val="000C1DDA"/>
    <w:rsid w:val="000C1E10"/>
    <w:rsid w:val="000C1E2E"/>
    <w:rsid w:val="000C3167"/>
    <w:rsid w:val="000C3C94"/>
    <w:rsid w:val="000C516E"/>
    <w:rsid w:val="000C714A"/>
    <w:rsid w:val="000D3DEB"/>
    <w:rsid w:val="000D43D9"/>
    <w:rsid w:val="000E16F4"/>
    <w:rsid w:val="000E20B0"/>
    <w:rsid w:val="000E324F"/>
    <w:rsid w:val="000E4339"/>
    <w:rsid w:val="000E460B"/>
    <w:rsid w:val="000E5C96"/>
    <w:rsid w:val="000E6735"/>
    <w:rsid w:val="000E69BA"/>
    <w:rsid w:val="000E7489"/>
    <w:rsid w:val="000F132C"/>
    <w:rsid w:val="000F1757"/>
    <w:rsid w:val="000F491C"/>
    <w:rsid w:val="000F4B06"/>
    <w:rsid w:val="000F66D4"/>
    <w:rsid w:val="000F6B92"/>
    <w:rsid w:val="000F7B3E"/>
    <w:rsid w:val="00107318"/>
    <w:rsid w:val="001113FF"/>
    <w:rsid w:val="00111AB2"/>
    <w:rsid w:val="00111B3B"/>
    <w:rsid w:val="00117D7E"/>
    <w:rsid w:val="001235E9"/>
    <w:rsid w:val="00123886"/>
    <w:rsid w:val="00125693"/>
    <w:rsid w:val="00125821"/>
    <w:rsid w:val="0013414A"/>
    <w:rsid w:val="00137266"/>
    <w:rsid w:val="001377FE"/>
    <w:rsid w:val="00141F1F"/>
    <w:rsid w:val="00142903"/>
    <w:rsid w:val="00143E09"/>
    <w:rsid w:val="00147D6F"/>
    <w:rsid w:val="00150695"/>
    <w:rsid w:val="00151484"/>
    <w:rsid w:val="001539E1"/>
    <w:rsid w:val="00155B30"/>
    <w:rsid w:val="00155D92"/>
    <w:rsid w:val="001564C1"/>
    <w:rsid w:val="00156B2F"/>
    <w:rsid w:val="0016064F"/>
    <w:rsid w:val="001653F4"/>
    <w:rsid w:val="00167CC4"/>
    <w:rsid w:val="00170451"/>
    <w:rsid w:val="0017153C"/>
    <w:rsid w:val="00174239"/>
    <w:rsid w:val="00175DB8"/>
    <w:rsid w:val="00176328"/>
    <w:rsid w:val="001763A3"/>
    <w:rsid w:val="00176A41"/>
    <w:rsid w:val="00182C26"/>
    <w:rsid w:val="00183945"/>
    <w:rsid w:val="00187DD6"/>
    <w:rsid w:val="00191024"/>
    <w:rsid w:val="0019151F"/>
    <w:rsid w:val="0019747B"/>
    <w:rsid w:val="001A0316"/>
    <w:rsid w:val="001A4AE4"/>
    <w:rsid w:val="001A532F"/>
    <w:rsid w:val="001A7A11"/>
    <w:rsid w:val="001B0630"/>
    <w:rsid w:val="001B1D30"/>
    <w:rsid w:val="001B1E9F"/>
    <w:rsid w:val="001B2D09"/>
    <w:rsid w:val="001B6885"/>
    <w:rsid w:val="001C0151"/>
    <w:rsid w:val="001C687D"/>
    <w:rsid w:val="001C6FCF"/>
    <w:rsid w:val="001D0E63"/>
    <w:rsid w:val="001D15FB"/>
    <w:rsid w:val="001D2684"/>
    <w:rsid w:val="001D57D4"/>
    <w:rsid w:val="001D6415"/>
    <w:rsid w:val="001E23DD"/>
    <w:rsid w:val="001E2D73"/>
    <w:rsid w:val="001E4133"/>
    <w:rsid w:val="001E5BB5"/>
    <w:rsid w:val="001E7910"/>
    <w:rsid w:val="001F272F"/>
    <w:rsid w:val="001F706B"/>
    <w:rsid w:val="00207743"/>
    <w:rsid w:val="0020787D"/>
    <w:rsid w:val="00210FA5"/>
    <w:rsid w:val="00211BFE"/>
    <w:rsid w:val="0021292F"/>
    <w:rsid w:val="002136C9"/>
    <w:rsid w:val="00213E34"/>
    <w:rsid w:val="00214572"/>
    <w:rsid w:val="00214C19"/>
    <w:rsid w:val="002161B1"/>
    <w:rsid w:val="00216C3B"/>
    <w:rsid w:val="00220ECB"/>
    <w:rsid w:val="00221599"/>
    <w:rsid w:val="00221FA3"/>
    <w:rsid w:val="002227BB"/>
    <w:rsid w:val="00223026"/>
    <w:rsid w:val="00223DDF"/>
    <w:rsid w:val="00225A08"/>
    <w:rsid w:val="00227A8C"/>
    <w:rsid w:val="0023163A"/>
    <w:rsid w:val="00234770"/>
    <w:rsid w:val="00237E8C"/>
    <w:rsid w:val="002409D0"/>
    <w:rsid w:val="002423BD"/>
    <w:rsid w:val="002450F1"/>
    <w:rsid w:val="00250F0B"/>
    <w:rsid w:val="002534F5"/>
    <w:rsid w:val="002535B1"/>
    <w:rsid w:val="0025378A"/>
    <w:rsid w:val="0025491C"/>
    <w:rsid w:val="002601EB"/>
    <w:rsid w:val="00260566"/>
    <w:rsid w:val="00260C2A"/>
    <w:rsid w:val="00264704"/>
    <w:rsid w:val="00264A97"/>
    <w:rsid w:val="00264EC6"/>
    <w:rsid w:val="00266424"/>
    <w:rsid w:val="0027038F"/>
    <w:rsid w:val="00272321"/>
    <w:rsid w:val="00274800"/>
    <w:rsid w:val="00275589"/>
    <w:rsid w:val="00281C32"/>
    <w:rsid w:val="00282A20"/>
    <w:rsid w:val="002908A6"/>
    <w:rsid w:val="002909E9"/>
    <w:rsid w:val="00293089"/>
    <w:rsid w:val="00294509"/>
    <w:rsid w:val="00295907"/>
    <w:rsid w:val="002A05F3"/>
    <w:rsid w:val="002A0B0A"/>
    <w:rsid w:val="002A4BFD"/>
    <w:rsid w:val="002A630C"/>
    <w:rsid w:val="002A64C6"/>
    <w:rsid w:val="002B1036"/>
    <w:rsid w:val="002B11D8"/>
    <w:rsid w:val="002B3BA7"/>
    <w:rsid w:val="002B68BF"/>
    <w:rsid w:val="002B7877"/>
    <w:rsid w:val="002C091F"/>
    <w:rsid w:val="002C241E"/>
    <w:rsid w:val="002C3331"/>
    <w:rsid w:val="002C3AE7"/>
    <w:rsid w:val="002C56B5"/>
    <w:rsid w:val="002E4B53"/>
    <w:rsid w:val="002E4FE4"/>
    <w:rsid w:val="002E5AA8"/>
    <w:rsid w:val="002E708F"/>
    <w:rsid w:val="002E7EDA"/>
    <w:rsid w:val="002F05BE"/>
    <w:rsid w:val="002F2A5C"/>
    <w:rsid w:val="002F6707"/>
    <w:rsid w:val="003003D5"/>
    <w:rsid w:val="00301BBC"/>
    <w:rsid w:val="00305C33"/>
    <w:rsid w:val="0031054C"/>
    <w:rsid w:val="003124AF"/>
    <w:rsid w:val="00314202"/>
    <w:rsid w:val="00315237"/>
    <w:rsid w:val="003160AF"/>
    <w:rsid w:val="003168DB"/>
    <w:rsid w:val="003207E1"/>
    <w:rsid w:val="003235B7"/>
    <w:rsid w:val="00324F76"/>
    <w:rsid w:val="00325C5B"/>
    <w:rsid w:val="0033526E"/>
    <w:rsid w:val="003361A4"/>
    <w:rsid w:val="0034009D"/>
    <w:rsid w:val="00341FA2"/>
    <w:rsid w:val="0034304C"/>
    <w:rsid w:val="00346396"/>
    <w:rsid w:val="003509F6"/>
    <w:rsid w:val="003547EC"/>
    <w:rsid w:val="003561AB"/>
    <w:rsid w:val="0036010C"/>
    <w:rsid w:val="00362FFF"/>
    <w:rsid w:val="0036322B"/>
    <w:rsid w:val="003666B5"/>
    <w:rsid w:val="003669FC"/>
    <w:rsid w:val="00367AFA"/>
    <w:rsid w:val="003713F8"/>
    <w:rsid w:val="00371905"/>
    <w:rsid w:val="00375F7A"/>
    <w:rsid w:val="00376402"/>
    <w:rsid w:val="00377751"/>
    <w:rsid w:val="00381A14"/>
    <w:rsid w:val="00386A43"/>
    <w:rsid w:val="00390963"/>
    <w:rsid w:val="003946D2"/>
    <w:rsid w:val="0039575C"/>
    <w:rsid w:val="00396365"/>
    <w:rsid w:val="003A5280"/>
    <w:rsid w:val="003A5F23"/>
    <w:rsid w:val="003A7CED"/>
    <w:rsid w:val="003B1B5B"/>
    <w:rsid w:val="003B25B1"/>
    <w:rsid w:val="003B6D03"/>
    <w:rsid w:val="003C15F3"/>
    <w:rsid w:val="003C189E"/>
    <w:rsid w:val="003C1CE2"/>
    <w:rsid w:val="003C37DB"/>
    <w:rsid w:val="003C43D5"/>
    <w:rsid w:val="003C4F02"/>
    <w:rsid w:val="003D088A"/>
    <w:rsid w:val="003D2514"/>
    <w:rsid w:val="003D6A56"/>
    <w:rsid w:val="003D7A9D"/>
    <w:rsid w:val="003E24B5"/>
    <w:rsid w:val="003E3ABC"/>
    <w:rsid w:val="003E78D5"/>
    <w:rsid w:val="003F2E4E"/>
    <w:rsid w:val="003F322F"/>
    <w:rsid w:val="003F3288"/>
    <w:rsid w:val="003F51A1"/>
    <w:rsid w:val="003F7122"/>
    <w:rsid w:val="003F7176"/>
    <w:rsid w:val="004014EB"/>
    <w:rsid w:val="004061C9"/>
    <w:rsid w:val="00406ABD"/>
    <w:rsid w:val="004070DF"/>
    <w:rsid w:val="00412E15"/>
    <w:rsid w:val="004163C4"/>
    <w:rsid w:val="00416E9B"/>
    <w:rsid w:val="00417E3D"/>
    <w:rsid w:val="00420FF0"/>
    <w:rsid w:val="004218BE"/>
    <w:rsid w:val="0042194C"/>
    <w:rsid w:val="00422AA0"/>
    <w:rsid w:val="00426441"/>
    <w:rsid w:val="0042772A"/>
    <w:rsid w:val="00431682"/>
    <w:rsid w:val="004322FB"/>
    <w:rsid w:val="00432C87"/>
    <w:rsid w:val="0043724F"/>
    <w:rsid w:val="0044034B"/>
    <w:rsid w:val="00440595"/>
    <w:rsid w:val="00440E6C"/>
    <w:rsid w:val="00443559"/>
    <w:rsid w:val="004535AD"/>
    <w:rsid w:val="00454D3C"/>
    <w:rsid w:val="00455102"/>
    <w:rsid w:val="004558DE"/>
    <w:rsid w:val="00455D11"/>
    <w:rsid w:val="004570F5"/>
    <w:rsid w:val="0046014B"/>
    <w:rsid w:val="00460B9C"/>
    <w:rsid w:val="00463FDE"/>
    <w:rsid w:val="0046591F"/>
    <w:rsid w:val="0046669A"/>
    <w:rsid w:val="00466E3E"/>
    <w:rsid w:val="00466E91"/>
    <w:rsid w:val="00467112"/>
    <w:rsid w:val="004714C4"/>
    <w:rsid w:val="00473166"/>
    <w:rsid w:val="00473991"/>
    <w:rsid w:val="00473A09"/>
    <w:rsid w:val="00474365"/>
    <w:rsid w:val="00476359"/>
    <w:rsid w:val="0047651E"/>
    <w:rsid w:val="004811D9"/>
    <w:rsid w:val="00481C0C"/>
    <w:rsid w:val="00483119"/>
    <w:rsid w:val="0048362F"/>
    <w:rsid w:val="00483AE3"/>
    <w:rsid w:val="00484079"/>
    <w:rsid w:val="00486EFD"/>
    <w:rsid w:val="00487040"/>
    <w:rsid w:val="00493D0B"/>
    <w:rsid w:val="00493E5C"/>
    <w:rsid w:val="004978E4"/>
    <w:rsid w:val="004B0458"/>
    <w:rsid w:val="004B0CD4"/>
    <w:rsid w:val="004B19D5"/>
    <w:rsid w:val="004B3881"/>
    <w:rsid w:val="004B4C6D"/>
    <w:rsid w:val="004B5E13"/>
    <w:rsid w:val="004B5EE7"/>
    <w:rsid w:val="004B6014"/>
    <w:rsid w:val="004B7295"/>
    <w:rsid w:val="004C1047"/>
    <w:rsid w:val="004C3002"/>
    <w:rsid w:val="004C3021"/>
    <w:rsid w:val="004C3217"/>
    <w:rsid w:val="004C508E"/>
    <w:rsid w:val="004C5992"/>
    <w:rsid w:val="004C617C"/>
    <w:rsid w:val="004D1A3A"/>
    <w:rsid w:val="004D2F7D"/>
    <w:rsid w:val="004D403D"/>
    <w:rsid w:val="004D6016"/>
    <w:rsid w:val="004E2DC9"/>
    <w:rsid w:val="004E369C"/>
    <w:rsid w:val="004E3CE7"/>
    <w:rsid w:val="004E40B3"/>
    <w:rsid w:val="004E4DDE"/>
    <w:rsid w:val="004E5FE0"/>
    <w:rsid w:val="004E6169"/>
    <w:rsid w:val="004E6DAC"/>
    <w:rsid w:val="004E7D4A"/>
    <w:rsid w:val="004F5990"/>
    <w:rsid w:val="00500189"/>
    <w:rsid w:val="00502CDB"/>
    <w:rsid w:val="005037BC"/>
    <w:rsid w:val="005045E1"/>
    <w:rsid w:val="0050651E"/>
    <w:rsid w:val="00506E7F"/>
    <w:rsid w:val="00511291"/>
    <w:rsid w:val="00517541"/>
    <w:rsid w:val="005206AE"/>
    <w:rsid w:val="00521293"/>
    <w:rsid w:val="00525064"/>
    <w:rsid w:val="00531A3E"/>
    <w:rsid w:val="00535E95"/>
    <w:rsid w:val="00541001"/>
    <w:rsid w:val="005415D5"/>
    <w:rsid w:val="005418AC"/>
    <w:rsid w:val="00541F1E"/>
    <w:rsid w:val="005478BA"/>
    <w:rsid w:val="005501CD"/>
    <w:rsid w:val="00550485"/>
    <w:rsid w:val="005505E0"/>
    <w:rsid w:val="00550782"/>
    <w:rsid w:val="0055319D"/>
    <w:rsid w:val="00553B0F"/>
    <w:rsid w:val="00555B50"/>
    <w:rsid w:val="00556890"/>
    <w:rsid w:val="00560806"/>
    <w:rsid w:val="0056657F"/>
    <w:rsid w:val="005707FA"/>
    <w:rsid w:val="00572790"/>
    <w:rsid w:val="005808ED"/>
    <w:rsid w:val="00581D74"/>
    <w:rsid w:val="00582554"/>
    <w:rsid w:val="00583C36"/>
    <w:rsid w:val="005862A3"/>
    <w:rsid w:val="00590814"/>
    <w:rsid w:val="00591031"/>
    <w:rsid w:val="00594907"/>
    <w:rsid w:val="005A0928"/>
    <w:rsid w:val="005A2789"/>
    <w:rsid w:val="005A5A33"/>
    <w:rsid w:val="005B3757"/>
    <w:rsid w:val="005C078F"/>
    <w:rsid w:val="005C4986"/>
    <w:rsid w:val="005C4AD4"/>
    <w:rsid w:val="005C676B"/>
    <w:rsid w:val="005D1381"/>
    <w:rsid w:val="005D20FF"/>
    <w:rsid w:val="005D6430"/>
    <w:rsid w:val="005E0DD4"/>
    <w:rsid w:val="005E1F2C"/>
    <w:rsid w:val="005E2B50"/>
    <w:rsid w:val="005E54A7"/>
    <w:rsid w:val="005E6969"/>
    <w:rsid w:val="005F0353"/>
    <w:rsid w:val="005F34E0"/>
    <w:rsid w:val="005F4508"/>
    <w:rsid w:val="005F4C44"/>
    <w:rsid w:val="006008BC"/>
    <w:rsid w:val="00602A47"/>
    <w:rsid w:val="00605381"/>
    <w:rsid w:val="006061B4"/>
    <w:rsid w:val="006100B9"/>
    <w:rsid w:val="006121FC"/>
    <w:rsid w:val="00615CF9"/>
    <w:rsid w:val="00617282"/>
    <w:rsid w:val="00620015"/>
    <w:rsid w:val="00620718"/>
    <w:rsid w:val="006210C9"/>
    <w:rsid w:val="00624B07"/>
    <w:rsid w:val="0062785F"/>
    <w:rsid w:val="00634A50"/>
    <w:rsid w:val="006363C6"/>
    <w:rsid w:val="00641683"/>
    <w:rsid w:val="00645545"/>
    <w:rsid w:val="00653062"/>
    <w:rsid w:val="00654D2D"/>
    <w:rsid w:val="00660C34"/>
    <w:rsid w:val="0066143D"/>
    <w:rsid w:val="00663D58"/>
    <w:rsid w:val="006646A2"/>
    <w:rsid w:val="0066506E"/>
    <w:rsid w:val="00665761"/>
    <w:rsid w:val="00671017"/>
    <w:rsid w:val="00671B2F"/>
    <w:rsid w:val="00674296"/>
    <w:rsid w:val="0067789A"/>
    <w:rsid w:val="0067790A"/>
    <w:rsid w:val="00677B8E"/>
    <w:rsid w:val="006841EE"/>
    <w:rsid w:val="00692C10"/>
    <w:rsid w:val="0069451A"/>
    <w:rsid w:val="006953E3"/>
    <w:rsid w:val="00695862"/>
    <w:rsid w:val="00697BB7"/>
    <w:rsid w:val="006A438E"/>
    <w:rsid w:val="006A56B6"/>
    <w:rsid w:val="006A5F6C"/>
    <w:rsid w:val="006A7B00"/>
    <w:rsid w:val="006B2CA3"/>
    <w:rsid w:val="006B52A4"/>
    <w:rsid w:val="006B5650"/>
    <w:rsid w:val="006B70D5"/>
    <w:rsid w:val="006C1613"/>
    <w:rsid w:val="006C2411"/>
    <w:rsid w:val="006C6159"/>
    <w:rsid w:val="006D022D"/>
    <w:rsid w:val="006D04C9"/>
    <w:rsid w:val="006D11E1"/>
    <w:rsid w:val="006D4962"/>
    <w:rsid w:val="006D5AC0"/>
    <w:rsid w:val="006D5AFB"/>
    <w:rsid w:val="006E07E1"/>
    <w:rsid w:val="006E0825"/>
    <w:rsid w:val="006E2DB0"/>
    <w:rsid w:val="006E4442"/>
    <w:rsid w:val="006E56B2"/>
    <w:rsid w:val="006F1112"/>
    <w:rsid w:val="006F2A70"/>
    <w:rsid w:val="006F5CCB"/>
    <w:rsid w:val="006F6BDD"/>
    <w:rsid w:val="00705242"/>
    <w:rsid w:val="0070715A"/>
    <w:rsid w:val="007130EA"/>
    <w:rsid w:val="00715E73"/>
    <w:rsid w:val="007173A1"/>
    <w:rsid w:val="00724948"/>
    <w:rsid w:val="007319B1"/>
    <w:rsid w:val="00731AA3"/>
    <w:rsid w:val="0073285A"/>
    <w:rsid w:val="007339F7"/>
    <w:rsid w:val="00734148"/>
    <w:rsid w:val="00734E02"/>
    <w:rsid w:val="00736271"/>
    <w:rsid w:val="0073737D"/>
    <w:rsid w:val="00741959"/>
    <w:rsid w:val="00741C74"/>
    <w:rsid w:val="00743C27"/>
    <w:rsid w:val="007509D6"/>
    <w:rsid w:val="00753C9D"/>
    <w:rsid w:val="00754CB8"/>
    <w:rsid w:val="007624C7"/>
    <w:rsid w:val="00762910"/>
    <w:rsid w:val="00762AFE"/>
    <w:rsid w:val="00773012"/>
    <w:rsid w:val="007738E5"/>
    <w:rsid w:val="0077670D"/>
    <w:rsid w:val="00776C41"/>
    <w:rsid w:val="00781547"/>
    <w:rsid w:val="00782643"/>
    <w:rsid w:val="00782D7A"/>
    <w:rsid w:val="007831AE"/>
    <w:rsid w:val="00783BC0"/>
    <w:rsid w:val="007864F9"/>
    <w:rsid w:val="007906C9"/>
    <w:rsid w:val="00790F6A"/>
    <w:rsid w:val="007913FE"/>
    <w:rsid w:val="00793A61"/>
    <w:rsid w:val="00794F1B"/>
    <w:rsid w:val="00797415"/>
    <w:rsid w:val="0079746E"/>
    <w:rsid w:val="0079788B"/>
    <w:rsid w:val="00797904"/>
    <w:rsid w:val="00797DF8"/>
    <w:rsid w:val="007A210F"/>
    <w:rsid w:val="007A32D4"/>
    <w:rsid w:val="007A41C7"/>
    <w:rsid w:val="007A6796"/>
    <w:rsid w:val="007A6F14"/>
    <w:rsid w:val="007A7FCA"/>
    <w:rsid w:val="007B38EB"/>
    <w:rsid w:val="007B41EE"/>
    <w:rsid w:val="007B5587"/>
    <w:rsid w:val="007B79A9"/>
    <w:rsid w:val="007C042B"/>
    <w:rsid w:val="007C0825"/>
    <w:rsid w:val="007C4751"/>
    <w:rsid w:val="007C6533"/>
    <w:rsid w:val="007C708C"/>
    <w:rsid w:val="007D6B99"/>
    <w:rsid w:val="007D6E99"/>
    <w:rsid w:val="007D745D"/>
    <w:rsid w:val="007D77BC"/>
    <w:rsid w:val="007E33D7"/>
    <w:rsid w:val="007E6AAA"/>
    <w:rsid w:val="007E701D"/>
    <w:rsid w:val="007E708F"/>
    <w:rsid w:val="007E7AB4"/>
    <w:rsid w:val="007F3F33"/>
    <w:rsid w:val="007F706F"/>
    <w:rsid w:val="0080445A"/>
    <w:rsid w:val="00804594"/>
    <w:rsid w:val="00804C6C"/>
    <w:rsid w:val="00814AAC"/>
    <w:rsid w:val="00817833"/>
    <w:rsid w:val="00817DAF"/>
    <w:rsid w:val="008208AB"/>
    <w:rsid w:val="00822051"/>
    <w:rsid w:val="008235C2"/>
    <w:rsid w:val="00824996"/>
    <w:rsid w:val="0082523A"/>
    <w:rsid w:val="008271FF"/>
    <w:rsid w:val="00827D08"/>
    <w:rsid w:val="0083378B"/>
    <w:rsid w:val="00834B72"/>
    <w:rsid w:val="00835F98"/>
    <w:rsid w:val="0083728E"/>
    <w:rsid w:val="00837C3F"/>
    <w:rsid w:val="0084472C"/>
    <w:rsid w:val="00844851"/>
    <w:rsid w:val="008468C6"/>
    <w:rsid w:val="0084708B"/>
    <w:rsid w:val="0084711A"/>
    <w:rsid w:val="0084777F"/>
    <w:rsid w:val="0084788D"/>
    <w:rsid w:val="008507FB"/>
    <w:rsid w:val="00852843"/>
    <w:rsid w:val="00854820"/>
    <w:rsid w:val="00855B47"/>
    <w:rsid w:val="00861D1E"/>
    <w:rsid w:val="00863AA2"/>
    <w:rsid w:val="008659D5"/>
    <w:rsid w:val="00865B4A"/>
    <w:rsid w:val="0086657C"/>
    <w:rsid w:val="00866D09"/>
    <w:rsid w:val="00870A8F"/>
    <w:rsid w:val="0087245A"/>
    <w:rsid w:val="00872FAB"/>
    <w:rsid w:val="00874600"/>
    <w:rsid w:val="0087490E"/>
    <w:rsid w:val="00881089"/>
    <w:rsid w:val="00884831"/>
    <w:rsid w:val="0088620D"/>
    <w:rsid w:val="008875DB"/>
    <w:rsid w:val="008908AC"/>
    <w:rsid w:val="00892897"/>
    <w:rsid w:val="00892AA8"/>
    <w:rsid w:val="008970FE"/>
    <w:rsid w:val="008A23B3"/>
    <w:rsid w:val="008A5103"/>
    <w:rsid w:val="008B14B5"/>
    <w:rsid w:val="008B625C"/>
    <w:rsid w:val="008B6AFA"/>
    <w:rsid w:val="008B6DB2"/>
    <w:rsid w:val="008B7AC4"/>
    <w:rsid w:val="008C01C0"/>
    <w:rsid w:val="008C085F"/>
    <w:rsid w:val="008C28BF"/>
    <w:rsid w:val="008C28C3"/>
    <w:rsid w:val="008C39E0"/>
    <w:rsid w:val="008C3DD9"/>
    <w:rsid w:val="008C5BFA"/>
    <w:rsid w:val="008C5CFB"/>
    <w:rsid w:val="008D0670"/>
    <w:rsid w:val="008D538A"/>
    <w:rsid w:val="008D5A02"/>
    <w:rsid w:val="008D795B"/>
    <w:rsid w:val="008D7D14"/>
    <w:rsid w:val="008D7DCC"/>
    <w:rsid w:val="008E3CBE"/>
    <w:rsid w:val="008E4F00"/>
    <w:rsid w:val="008E63DE"/>
    <w:rsid w:val="008E6504"/>
    <w:rsid w:val="008E6E59"/>
    <w:rsid w:val="008F0535"/>
    <w:rsid w:val="008F1253"/>
    <w:rsid w:val="008F2DD5"/>
    <w:rsid w:val="008F468D"/>
    <w:rsid w:val="008F52D2"/>
    <w:rsid w:val="00902EB4"/>
    <w:rsid w:val="0090378C"/>
    <w:rsid w:val="00906076"/>
    <w:rsid w:val="009066E9"/>
    <w:rsid w:val="0090691C"/>
    <w:rsid w:val="00907E88"/>
    <w:rsid w:val="009113B5"/>
    <w:rsid w:val="0091305B"/>
    <w:rsid w:val="0091637B"/>
    <w:rsid w:val="00921219"/>
    <w:rsid w:val="009224B8"/>
    <w:rsid w:val="00922851"/>
    <w:rsid w:val="009228C3"/>
    <w:rsid w:val="009229C9"/>
    <w:rsid w:val="00924B51"/>
    <w:rsid w:val="00925D0C"/>
    <w:rsid w:val="009274A2"/>
    <w:rsid w:val="009308D1"/>
    <w:rsid w:val="00936538"/>
    <w:rsid w:val="00936591"/>
    <w:rsid w:val="00937304"/>
    <w:rsid w:val="00940C0D"/>
    <w:rsid w:val="00940CCC"/>
    <w:rsid w:val="0094163F"/>
    <w:rsid w:val="00942FC0"/>
    <w:rsid w:val="009449ED"/>
    <w:rsid w:val="00944AC6"/>
    <w:rsid w:val="00944ED3"/>
    <w:rsid w:val="009461E2"/>
    <w:rsid w:val="0094620A"/>
    <w:rsid w:val="00946908"/>
    <w:rsid w:val="00947AA8"/>
    <w:rsid w:val="009504BB"/>
    <w:rsid w:val="00950FCF"/>
    <w:rsid w:val="009526A9"/>
    <w:rsid w:val="00952E27"/>
    <w:rsid w:val="009534FB"/>
    <w:rsid w:val="00954328"/>
    <w:rsid w:val="00954EF8"/>
    <w:rsid w:val="009577F4"/>
    <w:rsid w:val="00957C47"/>
    <w:rsid w:val="00961B27"/>
    <w:rsid w:val="00963C83"/>
    <w:rsid w:val="00964B41"/>
    <w:rsid w:val="00965113"/>
    <w:rsid w:val="00967933"/>
    <w:rsid w:val="0097282E"/>
    <w:rsid w:val="00974BB5"/>
    <w:rsid w:val="00974FDF"/>
    <w:rsid w:val="00976148"/>
    <w:rsid w:val="00976BC8"/>
    <w:rsid w:val="00977AF5"/>
    <w:rsid w:val="00977B7B"/>
    <w:rsid w:val="00981DFB"/>
    <w:rsid w:val="00982148"/>
    <w:rsid w:val="0098324E"/>
    <w:rsid w:val="00985090"/>
    <w:rsid w:val="009851B5"/>
    <w:rsid w:val="00985674"/>
    <w:rsid w:val="00986568"/>
    <w:rsid w:val="00986EB2"/>
    <w:rsid w:val="0098797B"/>
    <w:rsid w:val="00990767"/>
    <w:rsid w:val="009911DB"/>
    <w:rsid w:val="00993502"/>
    <w:rsid w:val="009971A3"/>
    <w:rsid w:val="009A13A5"/>
    <w:rsid w:val="009A2628"/>
    <w:rsid w:val="009A34A1"/>
    <w:rsid w:val="009A74FE"/>
    <w:rsid w:val="009B277A"/>
    <w:rsid w:val="009B60B8"/>
    <w:rsid w:val="009B6E7B"/>
    <w:rsid w:val="009C2137"/>
    <w:rsid w:val="009C28B0"/>
    <w:rsid w:val="009C3EAC"/>
    <w:rsid w:val="009C53D0"/>
    <w:rsid w:val="009D3C03"/>
    <w:rsid w:val="009D54B7"/>
    <w:rsid w:val="009D6F2D"/>
    <w:rsid w:val="009E2306"/>
    <w:rsid w:val="009E353F"/>
    <w:rsid w:val="009E4558"/>
    <w:rsid w:val="009E6C81"/>
    <w:rsid w:val="009F3FF8"/>
    <w:rsid w:val="009F419A"/>
    <w:rsid w:val="009F5106"/>
    <w:rsid w:val="00A02E5C"/>
    <w:rsid w:val="00A06155"/>
    <w:rsid w:val="00A06C91"/>
    <w:rsid w:val="00A122DE"/>
    <w:rsid w:val="00A12D5A"/>
    <w:rsid w:val="00A13822"/>
    <w:rsid w:val="00A13F40"/>
    <w:rsid w:val="00A1432C"/>
    <w:rsid w:val="00A1465E"/>
    <w:rsid w:val="00A1579C"/>
    <w:rsid w:val="00A15805"/>
    <w:rsid w:val="00A16CC5"/>
    <w:rsid w:val="00A205B4"/>
    <w:rsid w:val="00A25813"/>
    <w:rsid w:val="00A27032"/>
    <w:rsid w:val="00A2737E"/>
    <w:rsid w:val="00A277BD"/>
    <w:rsid w:val="00A27BA4"/>
    <w:rsid w:val="00A31BCB"/>
    <w:rsid w:val="00A320DF"/>
    <w:rsid w:val="00A327BB"/>
    <w:rsid w:val="00A34A3E"/>
    <w:rsid w:val="00A34EA6"/>
    <w:rsid w:val="00A3509E"/>
    <w:rsid w:val="00A3618E"/>
    <w:rsid w:val="00A417AA"/>
    <w:rsid w:val="00A476A8"/>
    <w:rsid w:val="00A51750"/>
    <w:rsid w:val="00A5293E"/>
    <w:rsid w:val="00A530CC"/>
    <w:rsid w:val="00A54422"/>
    <w:rsid w:val="00A546C3"/>
    <w:rsid w:val="00A54E28"/>
    <w:rsid w:val="00A554E6"/>
    <w:rsid w:val="00A55A78"/>
    <w:rsid w:val="00A648E7"/>
    <w:rsid w:val="00A65EAD"/>
    <w:rsid w:val="00A662DC"/>
    <w:rsid w:val="00A669C7"/>
    <w:rsid w:val="00A678C3"/>
    <w:rsid w:val="00A7177C"/>
    <w:rsid w:val="00A754B5"/>
    <w:rsid w:val="00A76949"/>
    <w:rsid w:val="00A811B1"/>
    <w:rsid w:val="00A81D2E"/>
    <w:rsid w:val="00A8219B"/>
    <w:rsid w:val="00A8311D"/>
    <w:rsid w:val="00A84B58"/>
    <w:rsid w:val="00A84C43"/>
    <w:rsid w:val="00A84C4B"/>
    <w:rsid w:val="00A86F5B"/>
    <w:rsid w:val="00A911FA"/>
    <w:rsid w:val="00A9223A"/>
    <w:rsid w:val="00A9247C"/>
    <w:rsid w:val="00A93894"/>
    <w:rsid w:val="00AA092B"/>
    <w:rsid w:val="00AA3293"/>
    <w:rsid w:val="00AA3B0C"/>
    <w:rsid w:val="00AA3EC5"/>
    <w:rsid w:val="00AA5524"/>
    <w:rsid w:val="00AA5F11"/>
    <w:rsid w:val="00AA62A6"/>
    <w:rsid w:val="00AB2A1E"/>
    <w:rsid w:val="00AB457F"/>
    <w:rsid w:val="00AB4FBE"/>
    <w:rsid w:val="00AB6140"/>
    <w:rsid w:val="00AC2ECF"/>
    <w:rsid w:val="00AC46BD"/>
    <w:rsid w:val="00AC5F08"/>
    <w:rsid w:val="00AC6456"/>
    <w:rsid w:val="00AD29EF"/>
    <w:rsid w:val="00AD566D"/>
    <w:rsid w:val="00AD6AC7"/>
    <w:rsid w:val="00AE09C2"/>
    <w:rsid w:val="00AE2F62"/>
    <w:rsid w:val="00AE305A"/>
    <w:rsid w:val="00AE5DE1"/>
    <w:rsid w:val="00AE7B1E"/>
    <w:rsid w:val="00AF07A5"/>
    <w:rsid w:val="00AF0893"/>
    <w:rsid w:val="00AF0976"/>
    <w:rsid w:val="00AF20C0"/>
    <w:rsid w:val="00AF52F6"/>
    <w:rsid w:val="00AF5C6C"/>
    <w:rsid w:val="00AF608F"/>
    <w:rsid w:val="00AF660C"/>
    <w:rsid w:val="00AF6990"/>
    <w:rsid w:val="00AF735C"/>
    <w:rsid w:val="00AF7BC4"/>
    <w:rsid w:val="00B0340D"/>
    <w:rsid w:val="00B04506"/>
    <w:rsid w:val="00B11237"/>
    <w:rsid w:val="00B12682"/>
    <w:rsid w:val="00B12C43"/>
    <w:rsid w:val="00B13A30"/>
    <w:rsid w:val="00B14AD6"/>
    <w:rsid w:val="00B178AE"/>
    <w:rsid w:val="00B20635"/>
    <w:rsid w:val="00B27CA6"/>
    <w:rsid w:val="00B27D3A"/>
    <w:rsid w:val="00B30091"/>
    <w:rsid w:val="00B3165E"/>
    <w:rsid w:val="00B3705C"/>
    <w:rsid w:val="00B41A1D"/>
    <w:rsid w:val="00B41D3D"/>
    <w:rsid w:val="00B43C6D"/>
    <w:rsid w:val="00B442F5"/>
    <w:rsid w:val="00B47EB6"/>
    <w:rsid w:val="00B51266"/>
    <w:rsid w:val="00B514BC"/>
    <w:rsid w:val="00B52A5D"/>
    <w:rsid w:val="00B52ED3"/>
    <w:rsid w:val="00B54BF9"/>
    <w:rsid w:val="00B5559B"/>
    <w:rsid w:val="00B5623A"/>
    <w:rsid w:val="00B5658C"/>
    <w:rsid w:val="00B571BB"/>
    <w:rsid w:val="00B6056C"/>
    <w:rsid w:val="00B60656"/>
    <w:rsid w:val="00B61EF3"/>
    <w:rsid w:val="00B7020A"/>
    <w:rsid w:val="00B7037F"/>
    <w:rsid w:val="00B737AB"/>
    <w:rsid w:val="00B832C8"/>
    <w:rsid w:val="00B84CB6"/>
    <w:rsid w:val="00B86556"/>
    <w:rsid w:val="00B87D01"/>
    <w:rsid w:val="00B87F1D"/>
    <w:rsid w:val="00B90ADF"/>
    <w:rsid w:val="00B9133C"/>
    <w:rsid w:val="00B924BC"/>
    <w:rsid w:val="00B94FC1"/>
    <w:rsid w:val="00B956CD"/>
    <w:rsid w:val="00B97C6C"/>
    <w:rsid w:val="00BA0260"/>
    <w:rsid w:val="00BA17FB"/>
    <w:rsid w:val="00BA284F"/>
    <w:rsid w:val="00BA4660"/>
    <w:rsid w:val="00BA59D3"/>
    <w:rsid w:val="00BA6B95"/>
    <w:rsid w:val="00BB3F61"/>
    <w:rsid w:val="00BB4178"/>
    <w:rsid w:val="00BB650A"/>
    <w:rsid w:val="00BB6748"/>
    <w:rsid w:val="00BB7907"/>
    <w:rsid w:val="00BB7E20"/>
    <w:rsid w:val="00BC02D9"/>
    <w:rsid w:val="00BC4C1F"/>
    <w:rsid w:val="00BC5256"/>
    <w:rsid w:val="00BC69A8"/>
    <w:rsid w:val="00BC73CC"/>
    <w:rsid w:val="00BD14CB"/>
    <w:rsid w:val="00BD28F3"/>
    <w:rsid w:val="00BD555E"/>
    <w:rsid w:val="00BE146C"/>
    <w:rsid w:val="00BE21E0"/>
    <w:rsid w:val="00BE2963"/>
    <w:rsid w:val="00BE2E63"/>
    <w:rsid w:val="00BE3CBA"/>
    <w:rsid w:val="00BE6371"/>
    <w:rsid w:val="00BE7495"/>
    <w:rsid w:val="00BF1B9B"/>
    <w:rsid w:val="00BF271B"/>
    <w:rsid w:val="00BF56D7"/>
    <w:rsid w:val="00C03DE8"/>
    <w:rsid w:val="00C057C6"/>
    <w:rsid w:val="00C06D8C"/>
    <w:rsid w:val="00C07865"/>
    <w:rsid w:val="00C10E59"/>
    <w:rsid w:val="00C115CB"/>
    <w:rsid w:val="00C160AF"/>
    <w:rsid w:val="00C17139"/>
    <w:rsid w:val="00C200D3"/>
    <w:rsid w:val="00C20608"/>
    <w:rsid w:val="00C21AA1"/>
    <w:rsid w:val="00C21C54"/>
    <w:rsid w:val="00C24198"/>
    <w:rsid w:val="00C2636B"/>
    <w:rsid w:val="00C27658"/>
    <w:rsid w:val="00C27B52"/>
    <w:rsid w:val="00C3031B"/>
    <w:rsid w:val="00C3083A"/>
    <w:rsid w:val="00C343E2"/>
    <w:rsid w:val="00C34C81"/>
    <w:rsid w:val="00C3515F"/>
    <w:rsid w:val="00C36AF9"/>
    <w:rsid w:val="00C42A3C"/>
    <w:rsid w:val="00C45294"/>
    <w:rsid w:val="00C4530F"/>
    <w:rsid w:val="00C50A15"/>
    <w:rsid w:val="00C50FC5"/>
    <w:rsid w:val="00C53223"/>
    <w:rsid w:val="00C64FA4"/>
    <w:rsid w:val="00C66A72"/>
    <w:rsid w:val="00C67FEE"/>
    <w:rsid w:val="00C705E9"/>
    <w:rsid w:val="00C71C96"/>
    <w:rsid w:val="00C74D72"/>
    <w:rsid w:val="00C7575E"/>
    <w:rsid w:val="00C77CBE"/>
    <w:rsid w:val="00C8079A"/>
    <w:rsid w:val="00C80C18"/>
    <w:rsid w:val="00C8102B"/>
    <w:rsid w:val="00C8103C"/>
    <w:rsid w:val="00C8154E"/>
    <w:rsid w:val="00C848F3"/>
    <w:rsid w:val="00C85006"/>
    <w:rsid w:val="00C85A9C"/>
    <w:rsid w:val="00C86760"/>
    <w:rsid w:val="00C87F19"/>
    <w:rsid w:val="00C926BE"/>
    <w:rsid w:val="00C93D65"/>
    <w:rsid w:val="00C96B8B"/>
    <w:rsid w:val="00CA05FD"/>
    <w:rsid w:val="00CA1433"/>
    <w:rsid w:val="00CA253F"/>
    <w:rsid w:val="00CA3190"/>
    <w:rsid w:val="00CA3948"/>
    <w:rsid w:val="00CB0F4E"/>
    <w:rsid w:val="00CB1972"/>
    <w:rsid w:val="00CB3AE4"/>
    <w:rsid w:val="00CB664B"/>
    <w:rsid w:val="00CC26E7"/>
    <w:rsid w:val="00CC5570"/>
    <w:rsid w:val="00CD2E18"/>
    <w:rsid w:val="00CD3618"/>
    <w:rsid w:val="00CD4146"/>
    <w:rsid w:val="00CD5042"/>
    <w:rsid w:val="00CE0E8E"/>
    <w:rsid w:val="00CE280E"/>
    <w:rsid w:val="00CE2EB6"/>
    <w:rsid w:val="00CE467B"/>
    <w:rsid w:val="00CE4885"/>
    <w:rsid w:val="00CE58C1"/>
    <w:rsid w:val="00CE7961"/>
    <w:rsid w:val="00CF0CFD"/>
    <w:rsid w:val="00CF1370"/>
    <w:rsid w:val="00CF1C0B"/>
    <w:rsid w:val="00CF1DF4"/>
    <w:rsid w:val="00CF2084"/>
    <w:rsid w:val="00CF7C03"/>
    <w:rsid w:val="00D000DD"/>
    <w:rsid w:val="00D044F5"/>
    <w:rsid w:val="00D05C47"/>
    <w:rsid w:val="00D05D6A"/>
    <w:rsid w:val="00D11335"/>
    <w:rsid w:val="00D13CF3"/>
    <w:rsid w:val="00D1471C"/>
    <w:rsid w:val="00D229D9"/>
    <w:rsid w:val="00D23C46"/>
    <w:rsid w:val="00D25C61"/>
    <w:rsid w:val="00D25FFE"/>
    <w:rsid w:val="00D276A4"/>
    <w:rsid w:val="00D312FE"/>
    <w:rsid w:val="00D35737"/>
    <w:rsid w:val="00D362C0"/>
    <w:rsid w:val="00D364A2"/>
    <w:rsid w:val="00D36BE6"/>
    <w:rsid w:val="00D401C4"/>
    <w:rsid w:val="00D41BC7"/>
    <w:rsid w:val="00D443FA"/>
    <w:rsid w:val="00D54337"/>
    <w:rsid w:val="00D54855"/>
    <w:rsid w:val="00D54A30"/>
    <w:rsid w:val="00D55F4E"/>
    <w:rsid w:val="00D64262"/>
    <w:rsid w:val="00D649F3"/>
    <w:rsid w:val="00D654A1"/>
    <w:rsid w:val="00D66358"/>
    <w:rsid w:val="00D66A1B"/>
    <w:rsid w:val="00D676B5"/>
    <w:rsid w:val="00D7782A"/>
    <w:rsid w:val="00D802AE"/>
    <w:rsid w:val="00D802CE"/>
    <w:rsid w:val="00D817AA"/>
    <w:rsid w:val="00D82319"/>
    <w:rsid w:val="00D82BDA"/>
    <w:rsid w:val="00D835AE"/>
    <w:rsid w:val="00D863AB"/>
    <w:rsid w:val="00D871FE"/>
    <w:rsid w:val="00D93779"/>
    <w:rsid w:val="00D95F86"/>
    <w:rsid w:val="00DA3657"/>
    <w:rsid w:val="00DA6256"/>
    <w:rsid w:val="00DA637E"/>
    <w:rsid w:val="00DB04E8"/>
    <w:rsid w:val="00DB2A4F"/>
    <w:rsid w:val="00DB73B5"/>
    <w:rsid w:val="00DB7830"/>
    <w:rsid w:val="00DB7A60"/>
    <w:rsid w:val="00DB7EF2"/>
    <w:rsid w:val="00DC3DC4"/>
    <w:rsid w:val="00DD0D7D"/>
    <w:rsid w:val="00DD1D6F"/>
    <w:rsid w:val="00DD30D2"/>
    <w:rsid w:val="00DD489C"/>
    <w:rsid w:val="00DD48C9"/>
    <w:rsid w:val="00DD770E"/>
    <w:rsid w:val="00DE17CE"/>
    <w:rsid w:val="00DE282E"/>
    <w:rsid w:val="00DE43FF"/>
    <w:rsid w:val="00DE4EBE"/>
    <w:rsid w:val="00DE5049"/>
    <w:rsid w:val="00DE50BE"/>
    <w:rsid w:val="00DF03EF"/>
    <w:rsid w:val="00DF2E93"/>
    <w:rsid w:val="00DF47CC"/>
    <w:rsid w:val="00E00F7A"/>
    <w:rsid w:val="00E03BF8"/>
    <w:rsid w:val="00E06D59"/>
    <w:rsid w:val="00E12269"/>
    <w:rsid w:val="00E155BF"/>
    <w:rsid w:val="00E20111"/>
    <w:rsid w:val="00E229CF"/>
    <w:rsid w:val="00E22E40"/>
    <w:rsid w:val="00E23866"/>
    <w:rsid w:val="00E24464"/>
    <w:rsid w:val="00E26DAA"/>
    <w:rsid w:val="00E315A7"/>
    <w:rsid w:val="00E31930"/>
    <w:rsid w:val="00E32D24"/>
    <w:rsid w:val="00E33780"/>
    <w:rsid w:val="00E33843"/>
    <w:rsid w:val="00E37B82"/>
    <w:rsid w:val="00E418FE"/>
    <w:rsid w:val="00E42244"/>
    <w:rsid w:val="00E4683C"/>
    <w:rsid w:val="00E52327"/>
    <w:rsid w:val="00E56707"/>
    <w:rsid w:val="00E572FC"/>
    <w:rsid w:val="00E60B53"/>
    <w:rsid w:val="00E6278E"/>
    <w:rsid w:val="00E640F4"/>
    <w:rsid w:val="00E65122"/>
    <w:rsid w:val="00E70DAE"/>
    <w:rsid w:val="00E723B0"/>
    <w:rsid w:val="00E7546D"/>
    <w:rsid w:val="00E7634A"/>
    <w:rsid w:val="00E82F12"/>
    <w:rsid w:val="00E8300B"/>
    <w:rsid w:val="00E85450"/>
    <w:rsid w:val="00E86065"/>
    <w:rsid w:val="00E86E1B"/>
    <w:rsid w:val="00E91C73"/>
    <w:rsid w:val="00E928F7"/>
    <w:rsid w:val="00E93D9B"/>
    <w:rsid w:val="00EA346E"/>
    <w:rsid w:val="00EA38E0"/>
    <w:rsid w:val="00EA5492"/>
    <w:rsid w:val="00EB387D"/>
    <w:rsid w:val="00EB3E07"/>
    <w:rsid w:val="00EB7DE8"/>
    <w:rsid w:val="00EC1397"/>
    <w:rsid w:val="00EC3737"/>
    <w:rsid w:val="00EC6BA5"/>
    <w:rsid w:val="00ED0DCF"/>
    <w:rsid w:val="00ED1521"/>
    <w:rsid w:val="00ED2341"/>
    <w:rsid w:val="00ED3E5E"/>
    <w:rsid w:val="00ED4F19"/>
    <w:rsid w:val="00ED5922"/>
    <w:rsid w:val="00ED6502"/>
    <w:rsid w:val="00ED656B"/>
    <w:rsid w:val="00ED7378"/>
    <w:rsid w:val="00EE1494"/>
    <w:rsid w:val="00EE2085"/>
    <w:rsid w:val="00EE4DD4"/>
    <w:rsid w:val="00EE6CE1"/>
    <w:rsid w:val="00EE7EB2"/>
    <w:rsid w:val="00EF107B"/>
    <w:rsid w:val="00EF1390"/>
    <w:rsid w:val="00EF7014"/>
    <w:rsid w:val="00EF7C08"/>
    <w:rsid w:val="00F015D7"/>
    <w:rsid w:val="00F03262"/>
    <w:rsid w:val="00F04761"/>
    <w:rsid w:val="00F06F37"/>
    <w:rsid w:val="00F16FCD"/>
    <w:rsid w:val="00F20409"/>
    <w:rsid w:val="00F21968"/>
    <w:rsid w:val="00F21DB5"/>
    <w:rsid w:val="00F22D1E"/>
    <w:rsid w:val="00F23ADA"/>
    <w:rsid w:val="00F23F41"/>
    <w:rsid w:val="00F24F1D"/>
    <w:rsid w:val="00F25AAC"/>
    <w:rsid w:val="00F30BAA"/>
    <w:rsid w:val="00F31D73"/>
    <w:rsid w:val="00F34B49"/>
    <w:rsid w:val="00F37383"/>
    <w:rsid w:val="00F40631"/>
    <w:rsid w:val="00F4374A"/>
    <w:rsid w:val="00F46B24"/>
    <w:rsid w:val="00F475AD"/>
    <w:rsid w:val="00F506AC"/>
    <w:rsid w:val="00F51FEA"/>
    <w:rsid w:val="00F53B53"/>
    <w:rsid w:val="00F57A53"/>
    <w:rsid w:val="00F603DE"/>
    <w:rsid w:val="00F61457"/>
    <w:rsid w:val="00F61817"/>
    <w:rsid w:val="00F62D83"/>
    <w:rsid w:val="00F641CF"/>
    <w:rsid w:val="00F662CC"/>
    <w:rsid w:val="00F67B15"/>
    <w:rsid w:val="00F67C34"/>
    <w:rsid w:val="00F7142D"/>
    <w:rsid w:val="00F71DBC"/>
    <w:rsid w:val="00F75692"/>
    <w:rsid w:val="00F759F9"/>
    <w:rsid w:val="00F82322"/>
    <w:rsid w:val="00F84CBC"/>
    <w:rsid w:val="00F85614"/>
    <w:rsid w:val="00F863B1"/>
    <w:rsid w:val="00F87570"/>
    <w:rsid w:val="00F87B7E"/>
    <w:rsid w:val="00F933A9"/>
    <w:rsid w:val="00F9468C"/>
    <w:rsid w:val="00F94DCB"/>
    <w:rsid w:val="00F972E4"/>
    <w:rsid w:val="00F97E0D"/>
    <w:rsid w:val="00FA17BB"/>
    <w:rsid w:val="00FA1C44"/>
    <w:rsid w:val="00FA3A5F"/>
    <w:rsid w:val="00FA4B9F"/>
    <w:rsid w:val="00FA57D1"/>
    <w:rsid w:val="00FA6C35"/>
    <w:rsid w:val="00FB0170"/>
    <w:rsid w:val="00FB122E"/>
    <w:rsid w:val="00FB55F4"/>
    <w:rsid w:val="00FB6242"/>
    <w:rsid w:val="00FB67B8"/>
    <w:rsid w:val="00FB6DE0"/>
    <w:rsid w:val="00FC57D6"/>
    <w:rsid w:val="00FC63C2"/>
    <w:rsid w:val="00FD0EB8"/>
    <w:rsid w:val="00FD772C"/>
    <w:rsid w:val="00FE1C57"/>
    <w:rsid w:val="00FE1F14"/>
    <w:rsid w:val="00FE7116"/>
    <w:rsid w:val="00FE7E65"/>
    <w:rsid w:val="00FF0CDC"/>
    <w:rsid w:val="00FF41BD"/>
    <w:rsid w:val="00FF5ACE"/>
    <w:rsid w:val="00FF7158"/>
    <w:rsid w:val="00FF7D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FF00AB"/>
  <w15:docId w15:val="{E0684D11-84F2-4BFD-A937-E48C9B4B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4133"/>
    <w:rPr>
      <w:sz w:val="24"/>
      <w:szCs w:val="24"/>
    </w:rPr>
  </w:style>
  <w:style w:type="paragraph" w:styleId="Heading1">
    <w:name w:val="heading 1"/>
    <w:basedOn w:val="Normal"/>
    <w:next w:val="Normal"/>
    <w:link w:val="Heading1Char"/>
    <w:qFormat/>
    <w:rsid w:val="00DE28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235C2"/>
    <w:pPr>
      <w:keepNext/>
      <w:spacing w:before="240" w:after="60"/>
      <w:outlineLvl w:val="1"/>
    </w:pPr>
    <w:rPr>
      <w:rFonts w:ascii="Cambria" w:hAnsi="Cambria"/>
      <w:b/>
      <w:bCs/>
      <w:i/>
      <w:iCs/>
      <w:sz w:val="28"/>
      <w:szCs w:val="28"/>
    </w:rPr>
  </w:style>
  <w:style w:type="paragraph" w:styleId="Heading4">
    <w:name w:val="heading 4"/>
    <w:basedOn w:val="Normal"/>
    <w:next w:val="Normal"/>
    <w:qFormat/>
    <w:rsid w:val="00D802CE"/>
    <w:pPr>
      <w:keepNext/>
      <w:outlineLvl w:val="3"/>
    </w:pPr>
    <w:rPr>
      <w:rFonts w:ascii="Arial" w:hAnsi="Arial"/>
      <w:szCs w:val="20"/>
    </w:rPr>
  </w:style>
  <w:style w:type="paragraph" w:styleId="Heading5">
    <w:name w:val="heading 5"/>
    <w:basedOn w:val="Normal"/>
    <w:next w:val="Normal"/>
    <w:qFormat/>
    <w:rsid w:val="00D802CE"/>
    <w:pPr>
      <w:keepNext/>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D229D9"/>
    <w:pPr>
      <w:spacing w:after="160" w:line="240" w:lineRule="exact"/>
    </w:pPr>
    <w:rPr>
      <w:rFonts w:ascii="Arial" w:hAnsi="Arial" w:cs="Arial"/>
      <w:sz w:val="20"/>
      <w:szCs w:val="20"/>
      <w:lang w:val="en-US" w:eastAsia="en-US"/>
    </w:rPr>
  </w:style>
  <w:style w:type="paragraph" w:styleId="BodyText">
    <w:name w:val="Body Text"/>
    <w:basedOn w:val="Normal"/>
    <w:rsid w:val="00D802CE"/>
    <w:pPr>
      <w:tabs>
        <w:tab w:val="left" w:pos="993"/>
        <w:tab w:val="left" w:pos="1418"/>
        <w:tab w:val="left" w:pos="1843"/>
      </w:tabs>
      <w:jc w:val="both"/>
    </w:pPr>
    <w:rPr>
      <w:rFonts w:ascii="Arial" w:hAnsi="Arial"/>
      <w:sz w:val="28"/>
      <w:szCs w:val="20"/>
    </w:rPr>
  </w:style>
  <w:style w:type="paragraph" w:styleId="Header">
    <w:name w:val="header"/>
    <w:basedOn w:val="Normal"/>
    <w:link w:val="HeaderChar"/>
    <w:uiPriority w:val="99"/>
    <w:rsid w:val="00D802CE"/>
    <w:pPr>
      <w:tabs>
        <w:tab w:val="center" w:pos="4153"/>
        <w:tab w:val="right" w:pos="8306"/>
      </w:tabs>
    </w:pPr>
    <w:rPr>
      <w:rFonts w:ascii="Arial" w:hAnsi="Arial"/>
      <w:szCs w:val="20"/>
    </w:rPr>
  </w:style>
  <w:style w:type="paragraph" w:styleId="Footer">
    <w:name w:val="footer"/>
    <w:basedOn w:val="Normal"/>
    <w:rsid w:val="00D802CE"/>
    <w:pPr>
      <w:tabs>
        <w:tab w:val="center" w:pos="4153"/>
        <w:tab w:val="right" w:pos="8306"/>
      </w:tabs>
    </w:pPr>
  </w:style>
  <w:style w:type="paragraph" w:styleId="BodyTextIndent">
    <w:name w:val="Body Text Indent"/>
    <w:basedOn w:val="Normal"/>
    <w:rsid w:val="00D802CE"/>
    <w:pPr>
      <w:spacing w:after="120"/>
      <w:ind w:left="283"/>
    </w:pPr>
  </w:style>
  <w:style w:type="paragraph" w:styleId="BodyTextIndent2">
    <w:name w:val="Body Text Indent 2"/>
    <w:basedOn w:val="Normal"/>
    <w:rsid w:val="00D802CE"/>
    <w:pPr>
      <w:spacing w:after="120" w:line="480" w:lineRule="auto"/>
      <w:ind w:left="283"/>
    </w:pPr>
  </w:style>
  <w:style w:type="character" w:styleId="PageNumber">
    <w:name w:val="page number"/>
    <w:basedOn w:val="DefaultParagraphFont"/>
    <w:rsid w:val="00D802CE"/>
  </w:style>
  <w:style w:type="paragraph" w:customStyle="1" w:styleId="KeimenoPinaka">
    <w:name w:val="Keimeno Pinaka"/>
    <w:basedOn w:val="Normal"/>
    <w:rsid w:val="00D802CE"/>
    <w:pPr>
      <w:tabs>
        <w:tab w:val="left" w:pos="510"/>
        <w:tab w:val="left" w:pos="1021"/>
        <w:tab w:val="left" w:pos="1531"/>
        <w:tab w:val="left" w:pos="2155"/>
        <w:tab w:val="left" w:pos="2778"/>
        <w:tab w:val="left" w:pos="3402"/>
        <w:tab w:val="left" w:pos="4026"/>
        <w:tab w:val="left" w:pos="4649"/>
      </w:tabs>
    </w:pPr>
    <w:rPr>
      <w:rFonts w:ascii="Arial" w:hAnsi="Arial"/>
      <w:szCs w:val="20"/>
    </w:rPr>
  </w:style>
  <w:style w:type="paragraph" w:styleId="BalloonText">
    <w:name w:val="Balloon Text"/>
    <w:basedOn w:val="Normal"/>
    <w:semiHidden/>
    <w:rsid w:val="00D802CE"/>
    <w:rPr>
      <w:rFonts w:ascii="Tahoma" w:hAnsi="Tahoma" w:cs="Tahoma"/>
      <w:sz w:val="16"/>
      <w:szCs w:val="16"/>
    </w:rPr>
  </w:style>
  <w:style w:type="table" w:styleId="TableGrid">
    <w:name w:val="Table Grid"/>
    <w:basedOn w:val="TableNormal"/>
    <w:uiPriority w:val="59"/>
    <w:rsid w:val="00156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235C2"/>
    <w:rPr>
      <w:rFonts w:ascii="Cambria" w:eastAsia="Times New Roman" w:hAnsi="Cambria" w:cs="Times New Roman"/>
      <w:b/>
      <w:bCs/>
      <w:i/>
      <w:iCs/>
      <w:sz w:val="28"/>
      <w:szCs w:val="28"/>
    </w:rPr>
  </w:style>
  <w:style w:type="paragraph" w:styleId="ListParagraph">
    <w:name w:val="List Paragraph"/>
    <w:basedOn w:val="Normal"/>
    <w:uiPriority w:val="34"/>
    <w:qFormat/>
    <w:rsid w:val="00781547"/>
    <w:pPr>
      <w:ind w:left="720"/>
    </w:pPr>
  </w:style>
  <w:style w:type="character" w:customStyle="1" w:styleId="HeaderChar">
    <w:name w:val="Header Char"/>
    <w:basedOn w:val="DefaultParagraphFont"/>
    <w:link w:val="Header"/>
    <w:uiPriority w:val="99"/>
    <w:rsid w:val="00F03262"/>
    <w:rPr>
      <w:rFonts w:ascii="Arial" w:hAnsi="Arial"/>
      <w:sz w:val="24"/>
    </w:rPr>
  </w:style>
  <w:style w:type="character" w:styleId="Hyperlink">
    <w:name w:val="Hyperlink"/>
    <w:basedOn w:val="DefaultParagraphFont"/>
    <w:uiPriority w:val="99"/>
    <w:rsid w:val="00922851"/>
    <w:rPr>
      <w:color w:val="0000FF" w:themeColor="hyperlink"/>
      <w:u w:val="single"/>
    </w:rPr>
  </w:style>
  <w:style w:type="paragraph" w:customStyle="1" w:styleId="a">
    <w:name w:val="ΜΕΡΥΠ"/>
    <w:basedOn w:val="Normal"/>
    <w:rsid w:val="005A0928"/>
    <w:pPr>
      <w:tabs>
        <w:tab w:val="left" w:pos="851"/>
        <w:tab w:val="left" w:pos="1276"/>
        <w:tab w:val="left" w:pos="1559"/>
        <w:tab w:val="left" w:pos="1843"/>
        <w:tab w:val="left" w:pos="2126"/>
        <w:tab w:val="left" w:pos="2410"/>
        <w:tab w:val="left" w:pos="2693"/>
        <w:tab w:val="left" w:pos="2977"/>
        <w:tab w:val="left" w:pos="3544"/>
        <w:tab w:val="left" w:pos="4111"/>
        <w:tab w:val="left" w:pos="4678"/>
        <w:tab w:val="left" w:pos="5245"/>
      </w:tabs>
    </w:pPr>
    <w:rPr>
      <w:rFonts w:ascii="Arial" w:hAnsi="Arial" w:cs="Arial"/>
      <w:bCs/>
    </w:rPr>
  </w:style>
  <w:style w:type="character" w:customStyle="1" w:styleId="a0">
    <w:name w:val="Σώμα κειμένου_"/>
    <w:basedOn w:val="DefaultParagraphFont"/>
    <w:link w:val="1"/>
    <w:rsid w:val="007B79A9"/>
    <w:rPr>
      <w:rFonts w:ascii="Arial" w:eastAsia="Arial" w:hAnsi="Arial" w:cs="Arial"/>
      <w:spacing w:val="-4"/>
      <w:sz w:val="21"/>
      <w:szCs w:val="21"/>
      <w:shd w:val="clear" w:color="auto" w:fill="FFFFFF"/>
    </w:rPr>
  </w:style>
  <w:style w:type="paragraph" w:customStyle="1" w:styleId="1">
    <w:name w:val="Σώμα κειμένου1"/>
    <w:basedOn w:val="Normal"/>
    <w:link w:val="a0"/>
    <w:rsid w:val="007B79A9"/>
    <w:pPr>
      <w:widowControl w:val="0"/>
      <w:shd w:val="clear" w:color="auto" w:fill="FFFFFF"/>
      <w:spacing w:line="0" w:lineRule="atLeast"/>
      <w:ind w:hanging="1080"/>
    </w:pPr>
    <w:rPr>
      <w:rFonts w:ascii="Arial" w:eastAsia="Arial" w:hAnsi="Arial" w:cs="Arial"/>
      <w:spacing w:val="-4"/>
      <w:sz w:val="21"/>
      <w:szCs w:val="21"/>
    </w:rPr>
  </w:style>
  <w:style w:type="character" w:customStyle="1" w:styleId="Heading1Char">
    <w:name w:val="Heading 1 Char"/>
    <w:basedOn w:val="DefaultParagraphFont"/>
    <w:link w:val="Heading1"/>
    <w:rsid w:val="00DE282E"/>
    <w:rPr>
      <w:rFonts w:asciiTheme="majorHAnsi" w:eastAsiaTheme="majorEastAsia" w:hAnsiTheme="majorHAnsi" w:cstheme="majorBidi"/>
      <w:color w:val="365F91" w:themeColor="accent1" w:themeShade="BF"/>
      <w:sz w:val="32"/>
      <w:szCs w:val="32"/>
    </w:rPr>
  </w:style>
  <w:style w:type="paragraph" w:customStyle="1" w:styleId="2">
    <w:name w:val="Σώμα κειμένου2"/>
    <w:basedOn w:val="Normal"/>
    <w:rsid w:val="00E572FC"/>
    <w:pPr>
      <w:widowControl w:val="0"/>
      <w:shd w:val="clear" w:color="auto" w:fill="FFFFFF"/>
      <w:spacing w:line="0" w:lineRule="atLeast"/>
      <w:ind w:hanging="1080"/>
    </w:pPr>
    <w:rPr>
      <w:rFonts w:ascii="Arial" w:eastAsia="Arial" w:hAnsi="Arial" w:cs="Arial"/>
      <w:spacing w:val="-4"/>
      <w:sz w:val="21"/>
      <w:szCs w:val="21"/>
      <w:lang w:eastAsia="en-US"/>
    </w:rPr>
  </w:style>
  <w:style w:type="character" w:styleId="Strong">
    <w:name w:val="Strong"/>
    <w:basedOn w:val="DefaultParagraphFont"/>
    <w:uiPriority w:val="22"/>
    <w:qFormat/>
    <w:rsid w:val="00012E34"/>
    <w:rPr>
      <w:b/>
      <w:bCs/>
    </w:rPr>
  </w:style>
  <w:style w:type="character" w:styleId="PlaceholderText">
    <w:name w:val="Placeholder Text"/>
    <w:basedOn w:val="DefaultParagraphFont"/>
    <w:uiPriority w:val="99"/>
    <w:semiHidden/>
    <w:rsid w:val="008C28C3"/>
    <w:rPr>
      <w:color w:val="808080"/>
    </w:rPr>
  </w:style>
  <w:style w:type="character" w:customStyle="1" w:styleId="mord">
    <w:name w:val="mord"/>
    <w:basedOn w:val="DefaultParagraphFont"/>
    <w:rsid w:val="00705242"/>
  </w:style>
  <w:style w:type="character" w:customStyle="1" w:styleId="vlist-s">
    <w:name w:val="vlist-s"/>
    <w:basedOn w:val="DefaultParagraphFont"/>
    <w:rsid w:val="00705242"/>
  </w:style>
  <w:style w:type="character" w:customStyle="1" w:styleId="mrel">
    <w:name w:val="mrel"/>
    <w:basedOn w:val="DefaultParagraphFont"/>
    <w:rsid w:val="00705242"/>
  </w:style>
  <w:style w:type="character" w:customStyle="1" w:styleId="mop">
    <w:name w:val="mop"/>
    <w:basedOn w:val="DefaultParagraphFont"/>
    <w:rsid w:val="00705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556">
      <w:bodyDiv w:val="1"/>
      <w:marLeft w:val="0"/>
      <w:marRight w:val="0"/>
      <w:marTop w:val="0"/>
      <w:marBottom w:val="0"/>
      <w:divBdr>
        <w:top w:val="none" w:sz="0" w:space="0" w:color="auto"/>
        <w:left w:val="none" w:sz="0" w:space="0" w:color="auto"/>
        <w:bottom w:val="none" w:sz="0" w:space="0" w:color="auto"/>
        <w:right w:val="none" w:sz="0" w:space="0" w:color="auto"/>
      </w:divBdr>
    </w:div>
    <w:div w:id="784270565">
      <w:bodyDiv w:val="1"/>
      <w:marLeft w:val="0"/>
      <w:marRight w:val="0"/>
      <w:marTop w:val="0"/>
      <w:marBottom w:val="0"/>
      <w:divBdr>
        <w:top w:val="none" w:sz="0" w:space="0" w:color="auto"/>
        <w:left w:val="none" w:sz="0" w:space="0" w:color="auto"/>
        <w:bottom w:val="none" w:sz="0" w:space="0" w:color="auto"/>
        <w:right w:val="none" w:sz="0" w:space="0" w:color="auto"/>
      </w:divBdr>
    </w:div>
    <w:div w:id="1157914103">
      <w:bodyDiv w:val="1"/>
      <w:marLeft w:val="0"/>
      <w:marRight w:val="0"/>
      <w:marTop w:val="0"/>
      <w:marBottom w:val="0"/>
      <w:divBdr>
        <w:top w:val="none" w:sz="0" w:space="0" w:color="auto"/>
        <w:left w:val="none" w:sz="0" w:space="0" w:color="auto"/>
        <w:bottom w:val="none" w:sz="0" w:space="0" w:color="auto"/>
        <w:right w:val="none" w:sz="0" w:space="0" w:color="auto"/>
      </w:divBdr>
    </w:div>
    <w:div w:id="1271157198">
      <w:bodyDiv w:val="1"/>
      <w:marLeft w:val="0"/>
      <w:marRight w:val="0"/>
      <w:marTop w:val="0"/>
      <w:marBottom w:val="0"/>
      <w:divBdr>
        <w:top w:val="none" w:sz="0" w:space="0" w:color="auto"/>
        <w:left w:val="none" w:sz="0" w:space="0" w:color="auto"/>
        <w:bottom w:val="none" w:sz="0" w:space="0" w:color="auto"/>
        <w:right w:val="none" w:sz="0" w:space="0" w:color="auto"/>
      </w:divBdr>
    </w:div>
    <w:div w:id="1537963624">
      <w:bodyDiv w:val="1"/>
      <w:marLeft w:val="0"/>
      <w:marRight w:val="0"/>
      <w:marTop w:val="0"/>
      <w:marBottom w:val="0"/>
      <w:divBdr>
        <w:top w:val="none" w:sz="0" w:space="0" w:color="auto"/>
        <w:left w:val="none" w:sz="0" w:space="0" w:color="auto"/>
        <w:bottom w:val="none" w:sz="0" w:space="0" w:color="auto"/>
        <w:right w:val="none" w:sz="0" w:space="0" w:color="auto"/>
      </w:divBdr>
    </w:div>
    <w:div w:id="17255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ems@ekem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953B5B-DD38-4BB1-B627-C43F5809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1018</Words>
  <Characters>6561</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ΑΠΟΡΡΗΤΟ</vt:lpstr>
      <vt:lpstr>ΑΠΟΡΡΗΤΟ</vt:lpstr>
    </vt:vector>
  </TitlesOfParts>
  <Company>EKEMS</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ΑΠΟΡΡΗΤΟ</dc:title>
  <dc:creator>skalfas</dc:creator>
  <cp:lastModifiedBy>Ιωάννης Μώκος</cp:lastModifiedBy>
  <cp:revision>3</cp:revision>
  <cp:lastPrinted>2025-12-01T08:20:00Z</cp:lastPrinted>
  <dcterms:created xsi:type="dcterms:W3CDTF">2025-12-16T11:41:00Z</dcterms:created>
  <dcterms:modified xsi:type="dcterms:W3CDTF">2025-12-23T14:22:00Z</dcterms:modified>
</cp:coreProperties>
</file>